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0" w:rsidRPr="00656A50" w:rsidRDefault="00656A50" w:rsidP="00656A50">
      <w:pPr>
        <w:shd w:val="clear" w:color="auto" w:fill="FFFFFF"/>
        <w:spacing w:after="0" w:line="194" w:lineRule="atLeast"/>
        <w:ind w:left="720"/>
        <w:jc w:val="center"/>
        <w:rPr>
          <w:rFonts w:ascii="Tahoma" w:eastAsia="Times New Roman" w:hAnsi="Tahoma" w:cs="Tahoma"/>
          <w:color w:val="000000"/>
          <w:sz w:val="28"/>
          <w:szCs w:val="28"/>
          <w:lang w:eastAsia="ru-RU"/>
        </w:rPr>
      </w:pPr>
      <w:r w:rsidRPr="00656A50">
        <w:rPr>
          <w:rFonts w:ascii="Tahoma" w:eastAsia="Times New Roman" w:hAnsi="Tahoma" w:cs="Tahoma"/>
          <w:color w:val="000000"/>
          <w:sz w:val="28"/>
          <w:szCs w:val="28"/>
          <w:lang w:eastAsia="ru-RU"/>
        </w:rPr>
        <w:t>Урегулирование конфликта интересов</w:t>
      </w:r>
    </w:p>
    <w:p w:rsidR="00656A50" w:rsidRPr="00656A50" w:rsidRDefault="00656A50" w:rsidP="00656A50">
      <w:pPr>
        <w:shd w:val="clear" w:color="auto" w:fill="FFFFFF"/>
        <w:spacing w:after="0" w:line="194" w:lineRule="atLeast"/>
        <w:ind w:left="720"/>
        <w:rPr>
          <w:rFonts w:ascii="Tahoma" w:eastAsia="Times New Roman" w:hAnsi="Tahoma" w:cs="Tahoma"/>
          <w:color w:val="000000"/>
          <w:sz w:val="14"/>
          <w:szCs w:val="14"/>
          <w:lang w:eastAsia="ru-RU"/>
        </w:rPr>
      </w:pPr>
      <w:r w:rsidRPr="00656A50">
        <w:rPr>
          <w:rFonts w:ascii="Tahoma" w:eastAsia="Times New Roman" w:hAnsi="Tahoma" w:cs="Tahoma"/>
          <w:color w:val="000000"/>
          <w:sz w:val="14"/>
          <w:szCs w:val="14"/>
          <w:lang w:eastAsia="ru-RU"/>
        </w:rPr>
        <w:t> </w:t>
      </w:r>
    </w:p>
    <w:p w:rsidR="00656A50" w:rsidRPr="00656A50" w:rsidRDefault="00656A50" w:rsidP="00656A50">
      <w:pPr>
        <w:shd w:val="clear" w:color="auto" w:fill="FFFFFF"/>
        <w:spacing w:after="0" w:line="194" w:lineRule="atLeast"/>
        <w:ind w:left="720"/>
        <w:rPr>
          <w:rFonts w:ascii="Times New Roman" w:eastAsia="Times New Roman" w:hAnsi="Times New Roman" w:cs="Times New Roman"/>
          <w:color w:val="000000"/>
          <w:sz w:val="28"/>
          <w:szCs w:val="28"/>
          <w:lang w:eastAsia="ru-RU"/>
        </w:rPr>
      </w:pPr>
      <w:r w:rsidRPr="00656A50">
        <w:rPr>
          <w:rFonts w:ascii="Times New Roman" w:eastAsia="Times New Roman" w:hAnsi="Times New Roman" w:cs="Times New Roman"/>
          <w:color w:val="000000"/>
          <w:sz w:val="28"/>
          <w:szCs w:val="28"/>
          <w:lang w:eastAsia="ru-RU"/>
        </w:rPr>
        <w:t xml:space="preserve">    Урегулирование конфликта интересов является одним из важнейших </w:t>
      </w:r>
      <w:proofErr w:type="spellStart"/>
      <w:r w:rsidRPr="00656A50">
        <w:rPr>
          <w:rFonts w:ascii="Times New Roman" w:eastAsia="Times New Roman" w:hAnsi="Times New Roman" w:cs="Times New Roman"/>
          <w:color w:val="000000"/>
          <w:sz w:val="28"/>
          <w:szCs w:val="28"/>
          <w:lang w:eastAsia="ru-RU"/>
        </w:rPr>
        <w:t>антикоррупционных</w:t>
      </w:r>
      <w:proofErr w:type="spellEnd"/>
      <w:r w:rsidRPr="00656A50">
        <w:rPr>
          <w:rFonts w:ascii="Times New Roman" w:eastAsia="Times New Roman" w:hAnsi="Times New Roman" w:cs="Times New Roman"/>
          <w:color w:val="000000"/>
          <w:sz w:val="28"/>
          <w:szCs w:val="28"/>
          <w:lang w:eastAsia="ru-RU"/>
        </w:rPr>
        <w:t xml:space="preserve"> механизмов и одновременно способом обеспечения надлежащего функционирования служебных правоотношений.</w:t>
      </w:r>
      <w:r w:rsidRPr="00656A50">
        <w:rPr>
          <w:rFonts w:ascii="Times New Roman" w:eastAsia="Times New Roman" w:hAnsi="Times New Roman" w:cs="Times New Roman"/>
          <w:color w:val="000000"/>
          <w:sz w:val="28"/>
          <w:szCs w:val="28"/>
          <w:lang w:eastAsia="ru-RU"/>
        </w:rPr>
        <w:br/>
        <w:t>     Как следует из ст. 10 Федерального закона от 25.12.2008 № 273-ФЗ «О противодействии коррупции» под конфликтом интересов понимается ситуация, при которой личная заинтересованность (прямая или косвенная) служащего влияет или может повлиять на надлежащее исполнение им должностных обязанностей. 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 организаций, общества или государства.</w:t>
      </w:r>
      <w:r w:rsidRPr="00656A50">
        <w:rPr>
          <w:rFonts w:ascii="Times New Roman" w:eastAsia="Times New Roman" w:hAnsi="Times New Roman" w:cs="Times New Roman"/>
          <w:color w:val="000000"/>
          <w:sz w:val="28"/>
          <w:szCs w:val="28"/>
          <w:lang w:eastAsia="ru-RU"/>
        </w:rPr>
        <w:br/>
        <w:t xml:space="preserve">     Личная заинтересованность - это возможность получить доход (неосновательное обогащение) в денежной либо натуральной форме, в виде материальной выгоды непосредственно для госслужащего, членов его семьи, иных субъектов. </w:t>
      </w:r>
      <w:proofErr w:type="gramStart"/>
      <w:r w:rsidRPr="00656A50">
        <w:rPr>
          <w:rFonts w:ascii="Times New Roman" w:eastAsia="Times New Roman" w:hAnsi="Times New Roman" w:cs="Times New Roman"/>
          <w:color w:val="000000"/>
          <w:sz w:val="28"/>
          <w:szCs w:val="28"/>
          <w:lang w:eastAsia="ru-RU"/>
        </w:rPr>
        <w:t>К</w:t>
      </w:r>
      <w:proofErr w:type="gramEnd"/>
      <w:r w:rsidRPr="00656A50">
        <w:rPr>
          <w:rFonts w:ascii="Times New Roman" w:eastAsia="Times New Roman" w:hAnsi="Times New Roman" w:cs="Times New Roman"/>
          <w:color w:val="000000"/>
          <w:sz w:val="28"/>
          <w:szCs w:val="28"/>
          <w:lang w:eastAsia="ru-RU"/>
        </w:rPr>
        <w:t xml:space="preserve"> последним можно отнести друзей, знакомых, иных родственников служащего.</w:t>
      </w:r>
      <w:r w:rsidRPr="00656A50">
        <w:rPr>
          <w:rFonts w:ascii="Times New Roman" w:eastAsia="Times New Roman" w:hAnsi="Times New Roman" w:cs="Times New Roman"/>
          <w:color w:val="000000"/>
          <w:sz w:val="28"/>
          <w:szCs w:val="28"/>
          <w:lang w:eastAsia="ru-RU"/>
        </w:rPr>
        <w:br/>
        <w:t xml:space="preserve">     Аналогичные понятия содержатся и в статье 19 Федерального закона от 27.07.2004 № 79-ФЗ «О государственной гражданской службе», статье 14.1 Федерального закона от 02.03.2007 «О муниципальной службе в Российской Федерации». Этими законами на служащих возложена обязанность </w:t>
      </w:r>
      <w:proofErr w:type="gramStart"/>
      <w:r w:rsidRPr="00656A50">
        <w:rPr>
          <w:rFonts w:ascii="Times New Roman" w:eastAsia="Times New Roman" w:hAnsi="Times New Roman" w:cs="Times New Roman"/>
          <w:color w:val="000000"/>
          <w:sz w:val="28"/>
          <w:szCs w:val="28"/>
          <w:lang w:eastAsia="ru-RU"/>
        </w:rPr>
        <w:t>принимать</w:t>
      </w:r>
      <w:proofErr w:type="gramEnd"/>
      <w:r w:rsidRPr="00656A50">
        <w:rPr>
          <w:rFonts w:ascii="Times New Roman" w:eastAsia="Times New Roman" w:hAnsi="Times New Roman" w:cs="Times New Roman"/>
          <w:color w:val="000000"/>
          <w:sz w:val="28"/>
          <w:szCs w:val="28"/>
          <w:lang w:eastAsia="ru-RU"/>
        </w:rPr>
        <w:t xml:space="preserve"> меры по недопущению любой возможности возникновения конфликта интересов.</w:t>
      </w:r>
      <w:r w:rsidRPr="00656A50">
        <w:rPr>
          <w:rFonts w:ascii="Times New Roman" w:eastAsia="Times New Roman" w:hAnsi="Times New Roman" w:cs="Times New Roman"/>
          <w:color w:val="000000"/>
          <w:sz w:val="28"/>
          <w:szCs w:val="28"/>
          <w:lang w:eastAsia="ru-RU"/>
        </w:rPr>
        <w:br/>
        <w:t xml:space="preserve">     </w:t>
      </w:r>
      <w:proofErr w:type="gramStart"/>
      <w:r w:rsidRPr="00656A50">
        <w:rPr>
          <w:rFonts w:ascii="Times New Roman" w:eastAsia="Times New Roman" w:hAnsi="Times New Roman" w:cs="Times New Roman"/>
          <w:color w:val="000000"/>
          <w:sz w:val="28"/>
          <w:szCs w:val="28"/>
          <w:lang w:eastAsia="ru-RU"/>
        </w:rPr>
        <w:t>Под личной заинтересованностью служащего понимается возможность получения 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государственного или муниципального служащего, членов его семьи или лиц, указанных в пункте 5 части 1 статьи 16 Федерального закона от 27.07.2004 № 79-ФЗ, в пункте 5 части 1 статьи 13 Федерального закона от 02.03.2007</w:t>
      </w:r>
      <w:proofErr w:type="gramEnd"/>
      <w:r w:rsidRPr="00656A50">
        <w:rPr>
          <w:rFonts w:ascii="Times New Roman" w:eastAsia="Times New Roman" w:hAnsi="Times New Roman" w:cs="Times New Roman"/>
          <w:color w:val="000000"/>
          <w:sz w:val="28"/>
          <w:szCs w:val="28"/>
          <w:lang w:eastAsia="ru-RU"/>
        </w:rPr>
        <w:t xml:space="preserve"> № 25-ФЗ (родители, супруги, дети, братья, сестры, а также братья, сестры, родители, дети супругов и супруги детей), а также для граждан или организаций, с которыми служащий связан финансовыми или иными обязательствами.</w:t>
      </w:r>
      <w:r w:rsidRPr="00656A50">
        <w:rPr>
          <w:rFonts w:ascii="Times New Roman" w:eastAsia="Times New Roman" w:hAnsi="Times New Roman" w:cs="Times New Roman"/>
          <w:color w:val="000000"/>
          <w:sz w:val="28"/>
          <w:szCs w:val="28"/>
          <w:lang w:eastAsia="ru-RU"/>
        </w:rPr>
        <w:br/>
        <w:t>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656A50">
        <w:rPr>
          <w:rFonts w:ascii="Times New Roman" w:eastAsia="Times New Roman" w:hAnsi="Times New Roman" w:cs="Times New Roman"/>
          <w:color w:val="000000"/>
          <w:sz w:val="28"/>
          <w:szCs w:val="28"/>
          <w:lang w:eastAsia="ru-RU"/>
        </w:rPr>
        <w:br/>
      </w:r>
      <w:r w:rsidRPr="00656A50">
        <w:rPr>
          <w:rFonts w:ascii="Times New Roman" w:eastAsia="Times New Roman" w:hAnsi="Times New Roman" w:cs="Times New Roman"/>
          <w:color w:val="000000"/>
          <w:sz w:val="28"/>
          <w:szCs w:val="28"/>
          <w:lang w:eastAsia="ru-RU"/>
        </w:rPr>
        <w:lastRenderedPageBreak/>
        <w:t>     В случае</w:t>
      </w:r>
      <w:proofErr w:type="gramStart"/>
      <w:r w:rsidRPr="00656A50">
        <w:rPr>
          <w:rFonts w:ascii="Times New Roman" w:eastAsia="Times New Roman" w:hAnsi="Times New Roman" w:cs="Times New Roman"/>
          <w:color w:val="000000"/>
          <w:sz w:val="28"/>
          <w:szCs w:val="28"/>
          <w:lang w:eastAsia="ru-RU"/>
        </w:rPr>
        <w:t>,</w:t>
      </w:r>
      <w:proofErr w:type="gramEnd"/>
      <w:r w:rsidRPr="00656A50">
        <w:rPr>
          <w:rFonts w:ascii="Times New Roman" w:eastAsia="Times New Roman" w:hAnsi="Times New Roman" w:cs="Times New Roman"/>
          <w:color w:val="000000"/>
          <w:sz w:val="28"/>
          <w:szCs w:val="28"/>
          <w:lang w:eastAsia="ru-RU"/>
        </w:rPr>
        <w:t xml:space="preserve"> если владение лицом, замещающим должность государственной,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656A50">
        <w:rPr>
          <w:rFonts w:ascii="Times New Roman" w:eastAsia="Times New Roman" w:hAnsi="Times New Roman" w:cs="Times New Roman"/>
          <w:color w:val="000000"/>
          <w:sz w:val="28"/>
          <w:szCs w:val="28"/>
          <w:lang w:eastAsia="ru-RU"/>
        </w:rPr>
        <w:br/>
        <w:t>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государственной, муниципальной службы.</w:t>
      </w:r>
      <w:r w:rsidRPr="00656A50">
        <w:rPr>
          <w:rFonts w:ascii="Times New Roman" w:eastAsia="Times New Roman" w:hAnsi="Times New Roman" w:cs="Times New Roman"/>
          <w:color w:val="000000"/>
          <w:sz w:val="28"/>
          <w:szCs w:val="28"/>
          <w:lang w:eastAsia="ru-RU"/>
        </w:rPr>
        <w:br/>
        <w:t xml:space="preserve">     </w:t>
      </w:r>
      <w:proofErr w:type="gramStart"/>
      <w:r w:rsidRPr="00656A50">
        <w:rPr>
          <w:rFonts w:ascii="Times New Roman" w:eastAsia="Times New Roman" w:hAnsi="Times New Roman" w:cs="Times New Roman"/>
          <w:color w:val="000000"/>
          <w:sz w:val="28"/>
          <w:szCs w:val="28"/>
          <w:lang w:eastAsia="ru-RU"/>
        </w:rPr>
        <w:t>Представитель нанимателя (работодатель), которому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служащего от замещаемой должности государственной, муниципальной службы на период урегулирования конфликта интересов с сохранением за ним денежного содержания на все время отстранения от замещаемой</w:t>
      </w:r>
      <w:proofErr w:type="gramEnd"/>
      <w:r w:rsidRPr="00656A50">
        <w:rPr>
          <w:rFonts w:ascii="Times New Roman" w:eastAsia="Times New Roman" w:hAnsi="Times New Roman" w:cs="Times New Roman"/>
          <w:color w:val="000000"/>
          <w:sz w:val="28"/>
          <w:szCs w:val="28"/>
          <w:lang w:eastAsia="ru-RU"/>
        </w:rPr>
        <w:t xml:space="preserve"> должности.</w:t>
      </w:r>
      <w:r w:rsidRPr="00656A50">
        <w:rPr>
          <w:rFonts w:ascii="Times New Roman" w:eastAsia="Times New Roman" w:hAnsi="Times New Roman" w:cs="Times New Roman"/>
          <w:color w:val="000000"/>
          <w:sz w:val="28"/>
          <w:szCs w:val="28"/>
          <w:lang w:eastAsia="ru-RU"/>
        </w:rPr>
        <w:br/>
        <w:t xml:space="preserve">     </w:t>
      </w:r>
      <w:proofErr w:type="gramStart"/>
      <w:r w:rsidRPr="00656A50">
        <w:rPr>
          <w:rFonts w:ascii="Times New Roman" w:eastAsia="Times New Roman" w:hAnsi="Times New Roman" w:cs="Times New Roman"/>
          <w:color w:val="000000"/>
          <w:sz w:val="28"/>
          <w:szCs w:val="28"/>
          <w:lang w:eastAsia="ru-RU"/>
        </w:rPr>
        <w:t>Непринятие государственным или муниципальным служащим, являющимся представителем нанимателя, которому стало известно о возникновении у подчиненного ему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государственного, муниципального служащего, являющегося представителем нанимателя, с муниципальной службы.</w:t>
      </w:r>
      <w:r w:rsidRPr="00656A50">
        <w:rPr>
          <w:rFonts w:ascii="Times New Roman" w:eastAsia="Times New Roman" w:hAnsi="Times New Roman" w:cs="Times New Roman"/>
          <w:color w:val="000000"/>
          <w:sz w:val="28"/>
          <w:szCs w:val="28"/>
          <w:lang w:eastAsia="ru-RU"/>
        </w:rPr>
        <w:br/>
        <w:t> </w:t>
      </w:r>
      <w:proofErr w:type="gramEnd"/>
    </w:p>
    <w:p w:rsidR="00656A50" w:rsidRPr="00656A50" w:rsidRDefault="00656A50" w:rsidP="00656A50">
      <w:pPr>
        <w:shd w:val="clear" w:color="auto" w:fill="FFFFFF"/>
        <w:spacing w:after="0" w:line="194" w:lineRule="atLeast"/>
        <w:ind w:left="720"/>
        <w:rPr>
          <w:rFonts w:ascii="Times New Roman" w:eastAsia="Times New Roman" w:hAnsi="Times New Roman" w:cs="Times New Roman"/>
          <w:color w:val="000000"/>
          <w:sz w:val="28"/>
          <w:szCs w:val="28"/>
          <w:lang w:eastAsia="ru-RU"/>
        </w:rPr>
      </w:pPr>
      <w:r w:rsidRPr="00656A50">
        <w:rPr>
          <w:rFonts w:ascii="Times New Roman" w:eastAsia="Times New Roman" w:hAnsi="Times New Roman" w:cs="Times New Roman"/>
          <w:color w:val="000000"/>
          <w:sz w:val="28"/>
          <w:szCs w:val="28"/>
          <w:lang w:eastAsia="ru-RU"/>
        </w:rPr>
        <w:t> </w:t>
      </w:r>
    </w:p>
    <w:p w:rsidR="001C03C5" w:rsidRPr="00656A50" w:rsidRDefault="001C03C5">
      <w:pPr>
        <w:rPr>
          <w:rFonts w:ascii="Times New Roman" w:hAnsi="Times New Roman" w:cs="Times New Roman"/>
          <w:sz w:val="28"/>
          <w:szCs w:val="28"/>
        </w:rPr>
      </w:pPr>
    </w:p>
    <w:sectPr w:rsidR="001C03C5" w:rsidRPr="00656A50" w:rsidSect="001C0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A50"/>
    <w:rsid w:val="001C03C5"/>
    <w:rsid w:val="0065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date">
    <w:name w:val="news__date"/>
    <w:basedOn w:val="a0"/>
    <w:rsid w:val="00656A50"/>
  </w:style>
  <w:style w:type="character" w:customStyle="1" w:styleId="apple-converted-space">
    <w:name w:val="apple-converted-space"/>
    <w:basedOn w:val="a0"/>
    <w:rsid w:val="00656A50"/>
  </w:style>
  <w:style w:type="character" w:customStyle="1" w:styleId="news-title">
    <w:name w:val="news-title"/>
    <w:basedOn w:val="a0"/>
    <w:rsid w:val="00656A50"/>
  </w:style>
  <w:style w:type="paragraph" w:styleId="a3">
    <w:name w:val="Normal (Web)"/>
    <w:basedOn w:val="a"/>
    <w:uiPriority w:val="99"/>
    <w:semiHidden/>
    <w:unhideWhenUsed/>
    <w:rsid w:val="00656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A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2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2016-04-14T08:14:00Z</dcterms:created>
  <dcterms:modified xsi:type="dcterms:W3CDTF">2016-04-14T08:20:00Z</dcterms:modified>
</cp:coreProperties>
</file>