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A2" w:rsidRPr="007F6A28" w:rsidRDefault="005669A2" w:rsidP="005669A2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40005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9A2" w:rsidRPr="007F6A28" w:rsidRDefault="005669A2" w:rsidP="005669A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9A2" w:rsidRPr="007F6A28" w:rsidRDefault="005669A2" w:rsidP="005669A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9A2" w:rsidRPr="007F6A28" w:rsidRDefault="005669A2" w:rsidP="005669A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9A2" w:rsidRPr="007F6A28" w:rsidRDefault="005669A2" w:rsidP="005669A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9A2" w:rsidRPr="007F6A28" w:rsidRDefault="005669A2" w:rsidP="005669A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A28">
        <w:rPr>
          <w:rFonts w:ascii="Times New Roman" w:hAnsi="Times New Roman" w:cs="Times New Roman"/>
          <w:sz w:val="28"/>
          <w:szCs w:val="28"/>
        </w:rPr>
        <w:t>СОВЕТ ДЕПУТАТОВ НОВОСЕЛЬСКОГО СЕЛЬСКОГО ПОСЕЛЕНИЯ СМОЛЕНСКОГО РАЙОНА СМОЛЕНСКОЙ ОБЛАСТИ</w:t>
      </w:r>
    </w:p>
    <w:p w:rsidR="005669A2" w:rsidRPr="007F6A28" w:rsidRDefault="005669A2" w:rsidP="005669A2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669A2" w:rsidRPr="007F6A28" w:rsidRDefault="005669A2" w:rsidP="005669A2">
      <w:pPr>
        <w:pStyle w:val="Con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7F6A28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5669A2" w:rsidRPr="007F6A28" w:rsidRDefault="002C3B78" w:rsidP="002C3B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24.12.2021 № 19</w:t>
      </w:r>
    </w:p>
    <w:p w:rsidR="005669A2" w:rsidRPr="007F6A28" w:rsidRDefault="005669A2" w:rsidP="005669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9A2" w:rsidRPr="007F6A28" w:rsidRDefault="005669A2" w:rsidP="005669A2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 xml:space="preserve">Об утверждении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контролю в сфере дорожной деятельности и транспорта на территории Новосельского сельского поселения Смоленского района Смоленской области</w:t>
      </w:r>
    </w:p>
    <w:p w:rsidR="005669A2" w:rsidRPr="007F6A28" w:rsidRDefault="005669A2" w:rsidP="005669A2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5669A2" w:rsidRPr="007F6A28" w:rsidRDefault="005669A2" w:rsidP="005669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F6A28"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Pr="007F6A28">
        <w:rPr>
          <w:rFonts w:ascii="Times New Roman" w:hAnsi="Times New Roman"/>
          <w:sz w:val="28"/>
          <w:szCs w:val="28"/>
        </w:rPr>
        <w:t>СОВЕТ ДЕПУТАТОВ НОВОСЕЛЬСКОГО СЕЛЬСКОГО ПОСЕЛЕНИЯ СМОЛЕНСКОГО РАЙОНА СМОЛЕНСКОЙ ОБЛАСТИ</w:t>
      </w:r>
    </w:p>
    <w:p w:rsidR="005669A2" w:rsidRPr="007F6A28" w:rsidRDefault="005669A2" w:rsidP="005669A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669A2" w:rsidRPr="007F6A28" w:rsidRDefault="005669A2" w:rsidP="005669A2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7F6A28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в сфере дорожной деятельности и транспорта</w:t>
      </w:r>
      <w:r w:rsidRPr="007F6A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F6A28">
        <w:rPr>
          <w:rFonts w:ascii="Times New Roman" w:hAnsi="Times New Roman"/>
          <w:sz w:val="28"/>
          <w:szCs w:val="28"/>
        </w:rPr>
        <w:t xml:space="preserve">на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 xml:space="preserve">территории Новосельского сельского поселения Смоленского района Смоленской области </w:t>
      </w:r>
      <w:r w:rsidRPr="007F6A28">
        <w:rPr>
          <w:rFonts w:ascii="Times New Roman" w:hAnsi="Times New Roman"/>
          <w:sz w:val="28"/>
          <w:szCs w:val="28"/>
        </w:rPr>
        <w:t xml:space="preserve"> </w:t>
      </w:r>
      <w:r w:rsidRPr="007F6A28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5669A2" w:rsidRPr="007F6A28" w:rsidRDefault="005669A2" w:rsidP="005669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A28">
        <w:rPr>
          <w:rFonts w:ascii="Times New Roman" w:hAnsi="Times New Roman"/>
          <w:sz w:val="28"/>
          <w:szCs w:val="28"/>
        </w:rPr>
        <w:t xml:space="preserve">2. </w:t>
      </w: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</w:t>
      </w:r>
      <w:r w:rsidR="00184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обнародованию</w:t>
      </w: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7F6A28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>Новосельского</w:t>
      </w:r>
      <w:r w:rsidRPr="007F6A28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в сети «Интернет».</w:t>
      </w:r>
    </w:p>
    <w:p w:rsidR="005669A2" w:rsidRPr="007F6A28" w:rsidRDefault="005669A2" w:rsidP="005669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5669A2" w:rsidRPr="007F6A28" w:rsidRDefault="005669A2" w:rsidP="005669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A28">
        <w:rPr>
          <w:rFonts w:ascii="Times New Roman" w:hAnsi="Times New Roman"/>
          <w:sz w:val="28"/>
          <w:szCs w:val="28"/>
        </w:rPr>
        <w:t xml:space="preserve">4. </w:t>
      </w: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5669A2" w:rsidRPr="007F6A28" w:rsidRDefault="005669A2" w:rsidP="005669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9A2" w:rsidRPr="007F6A28" w:rsidRDefault="005669A2" w:rsidP="005669A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9A2" w:rsidRPr="007F6A28" w:rsidRDefault="005669A2" w:rsidP="005669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669A2" w:rsidRPr="007F6A28" w:rsidRDefault="005669A2" w:rsidP="005669A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5669A2" w:rsidRPr="007F6A28" w:rsidRDefault="005669A2" w:rsidP="005669A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9A2" w:rsidRPr="007F6A28" w:rsidRDefault="005669A2" w:rsidP="005669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669A2" w:rsidRPr="007F6A28" w:rsidRDefault="005669A2" w:rsidP="005669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Новосельского  сельского поселения                                                   </w:t>
      </w:r>
      <w:r w:rsidRPr="007F6A28">
        <w:rPr>
          <w:rFonts w:ascii="Times New Roman" w:eastAsia="Times New Roman" w:hAnsi="Times New Roman"/>
          <w:sz w:val="28"/>
          <w:szCs w:val="28"/>
          <w:lang w:eastAsia="ru-RU"/>
        </w:rPr>
        <w:br/>
        <w:t>Смоленского района  Смоленской области</w:t>
      </w:r>
      <w:r w:rsidRPr="007F6A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И.П.Андреюшкин</w:t>
      </w:r>
    </w:p>
    <w:p w:rsidR="005669A2" w:rsidRPr="007F6A28" w:rsidRDefault="005669A2" w:rsidP="005669A2">
      <w:pPr>
        <w:rPr>
          <w:rFonts w:ascii="Times New Roman" w:hAnsi="Times New Roman"/>
          <w:sz w:val="28"/>
          <w:szCs w:val="28"/>
        </w:rPr>
      </w:pPr>
    </w:p>
    <w:p w:rsidR="005669A2" w:rsidRPr="007F6A28" w:rsidRDefault="005669A2" w:rsidP="005669A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5669A2" w:rsidRPr="007F6A28" w:rsidRDefault="005669A2" w:rsidP="005669A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5669A2" w:rsidRPr="007F6A28" w:rsidRDefault="005669A2" w:rsidP="005669A2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5669A2" w:rsidRDefault="005669A2" w:rsidP="005669A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669A2" w:rsidRPr="007F6A28" w:rsidRDefault="005669A2" w:rsidP="005669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3800B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6A28">
        <w:rPr>
          <w:rFonts w:ascii="Times New Roman" w:hAnsi="Times New Roman"/>
          <w:sz w:val="28"/>
          <w:szCs w:val="28"/>
        </w:rPr>
        <w:t>Приложение</w:t>
      </w:r>
    </w:p>
    <w:p w:rsidR="005669A2" w:rsidRPr="007F6A28" w:rsidRDefault="005669A2" w:rsidP="005669A2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 xml:space="preserve">УТВЕРЖДЕНЫ </w:t>
      </w:r>
    </w:p>
    <w:p w:rsidR="005669A2" w:rsidRDefault="005669A2" w:rsidP="003800BF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 xml:space="preserve">решением Совета </w:t>
      </w:r>
      <w:r w:rsidRPr="007F6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 Новосельского сельского</w:t>
      </w:r>
      <w:r w:rsidRPr="007F6A28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от </w:t>
      </w:r>
      <w:r w:rsidR="000A71C5">
        <w:rPr>
          <w:rFonts w:ascii="Times New Roman" w:hAnsi="Times New Roman"/>
          <w:sz w:val="28"/>
          <w:szCs w:val="28"/>
        </w:rPr>
        <w:t>24.12.2021г. № 19</w:t>
      </w:r>
      <w:r w:rsidRPr="007F6A28">
        <w:rPr>
          <w:rFonts w:ascii="Times New Roman" w:hAnsi="Times New Roman"/>
          <w:sz w:val="28"/>
          <w:szCs w:val="28"/>
        </w:rPr>
        <w:t xml:space="preserve"> </w:t>
      </w:r>
    </w:p>
    <w:p w:rsidR="003800BF" w:rsidRPr="003800BF" w:rsidRDefault="003800BF" w:rsidP="003800BF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5669A2" w:rsidRPr="007F6A28" w:rsidRDefault="005669A2" w:rsidP="005669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:rsidR="005669A2" w:rsidRPr="007F6A28" w:rsidRDefault="005669A2" w:rsidP="005669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в сфере дорожной деятельности и транспорта</w:t>
      </w:r>
      <w:r w:rsidRPr="007F6A28">
        <w:rPr>
          <w:rFonts w:ascii="Times New Roman" w:hAnsi="Times New Roman"/>
          <w:sz w:val="28"/>
          <w:szCs w:val="28"/>
        </w:rPr>
        <w:t xml:space="preserve"> на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территории Новосельского сельского поселения Смоленского района Смоленской области</w:t>
      </w:r>
    </w:p>
    <w:p w:rsidR="005669A2" w:rsidRPr="007F6A28" w:rsidRDefault="005669A2" w:rsidP="005669A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 xml:space="preserve">Ключевые показатели по муниципальному  контролю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в сфере дорожной деятельности и транспорта</w:t>
      </w:r>
      <w:r w:rsidRPr="007F6A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F6A28">
        <w:rPr>
          <w:rFonts w:ascii="Times New Roman" w:hAnsi="Times New Roman"/>
          <w:sz w:val="28"/>
          <w:szCs w:val="28"/>
        </w:rPr>
        <w:t xml:space="preserve">на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территории Новосельского сельского поселения Смоленского района Смоленской области</w:t>
      </w:r>
      <w:r w:rsidRPr="007F6A28">
        <w:rPr>
          <w:rFonts w:ascii="Times New Roman" w:hAnsi="Times New Roman"/>
          <w:sz w:val="28"/>
          <w:szCs w:val="28"/>
        </w:rPr>
        <w:t xml:space="preserve"> и их целевые значения: </w:t>
      </w:r>
    </w:p>
    <w:p w:rsidR="005669A2" w:rsidRPr="007F6A28" w:rsidRDefault="005669A2" w:rsidP="005669A2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5669A2" w:rsidRPr="007F6A28" w:rsidTr="00B65A35">
        <w:tc>
          <w:tcPr>
            <w:tcW w:w="7185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5669A2" w:rsidRPr="007F6A28" w:rsidTr="00B65A35">
        <w:tc>
          <w:tcPr>
            <w:tcW w:w="7185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5669A2" w:rsidRPr="007F6A28" w:rsidRDefault="003800BF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69A2" w:rsidRPr="007F6A28" w:rsidTr="00B65A35">
        <w:tc>
          <w:tcPr>
            <w:tcW w:w="7185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5669A2" w:rsidRPr="007F6A28" w:rsidRDefault="003800BF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69A2" w:rsidRPr="007F6A28" w:rsidTr="00B65A35">
        <w:tc>
          <w:tcPr>
            <w:tcW w:w="7185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69A2" w:rsidRPr="007F6A28" w:rsidTr="00B65A35">
        <w:tc>
          <w:tcPr>
            <w:tcW w:w="7185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69A2" w:rsidRPr="007F6A28" w:rsidTr="00B65A35">
        <w:tc>
          <w:tcPr>
            <w:tcW w:w="7185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5669A2" w:rsidRPr="007F6A28" w:rsidRDefault="005669A2" w:rsidP="00B6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669A2" w:rsidRPr="007F6A28" w:rsidRDefault="005669A2" w:rsidP="005669A2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5669A2" w:rsidRPr="007F6A28" w:rsidRDefault="005669A2" w:rsidP="005669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контролю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в сфере дорожной деятельности и транспорта</w:t>
      </w:r>
      <w:r w:rsidRPr="007F6A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F6A28">
        <w:rPr>
          <w:rFonts w:ascii="Times New Roman" w:hAnsi="Times New Roman"/>
          <w:sz w:val="28"/>
          <w:szCs w:val="28"/>
        </w:rPr>
        <w:t xml:space="preserve"> на </w:t>
      </w:r>
      <w:r w:rsidRPr="007F6A28">
        <w:rPr>
          <w:rFonts w:ascii="Times New Roman" w:eastAsia="Times New Roman" w:hAnsi="Times New Roman"/>
          <w:color w:val="000000"/>
          <w:sz w:val="28"/>
          <w:szCs w:val="28"/>
        </w:rPr>
        <w:t>территории Новосельского сельского поселения Смоленского района Смоленской области</w:t>
      </w:r>
      <w:r w:rsidRPr="007F6A28">
        <w:rPr>
          <w:rFonts w:ascii="Times New Roman" w:hAnsi="Times New Roman"/>
          <w:sz w:val="28"/>
          <w:szCs w:val="28"/>
        </w:rPr>
        <w:t xml:space="preserve">: </w:t>
      </w:r>
    </w:p>
    <w:p w:rsidR="005669A2" w:rsidRPr="007F6A28" w:rsidRDefault="005669A2" w:rsidP="00566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9A2" w:rsidRPr="007F6A28" w:rsidRDefault="005669A2" w:rsidP="005669A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6A28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5669A2" w:rsidRPr="007F6A28" w:rsidRDefault="005669A2" w:rsidP="005669A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F6A2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5669A2" w:rsidRPr="007F6A28" w:rsidRDefault="005669A2" w:rsidP="005669A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F6A2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5669A2" w:rsidRPr="007F6A28" w:rsidRDefault="005669A2" w:rsidP="005669A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F6A28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5669A2" w:rsidRPr="007F6A28" w:rsidRDefault="005669A2" w:rsidP="005669A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F6A28">
        <w:rPr>
          <w:rFonts w:ascii="Times New Roman" w:hAnsi="Times New Roman"/>
          <w:sz w:val="28"/>
          <w:szCs w:val="28"/>
        </w:rPr>
        <w:lastRenderedPageBreak/>
        <w:t>количество устраненных нарушений обязательных требований.</w:t>
      </w:r>
    </w:p>
    <w:p w:rsidR="005669A2" w:rsidRPr="007F6A28" w:rsidRDefault="005669A2" w:rsidP="005669A2">
      <w:pPr>
        <w:pStyle w:val="a4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5669A2" w:rsidRPr="00EC47DA" w:rsidRDefault="005669A2" w:rsidP="005669A2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8187C" w:rsidRDefault="0098187C"/>
    <w:sectPr w:rsidR="0098187C" w:rsidSect="00EC47D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64" w:rsidRDefault="00E06564" w:rsidP="006E0B54">
      <w:pPr>
        <w:spacing w:after="0" w:line="240" w:lineRule="auto"/>
      </w:pPr>
      <w:r>
        <w:separator/>
      </w:r>
    </w:p>
  </w:endnote>
  <w:endnote w:type="continuationSeparator" w:id="1">
    <w:p w:rsidR="00E06564" w:rsidRDefault="00E06564" w:rsidP="006E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64" w:rsidRDefault="00E06564" w:rsidP="006E0B54">
      <w:pPr>
        <w:spacing w:after="0" w:line="240" w:lineRule="auto"/>
      </w:pPr>
      <w:r>
        <w:separator/>
      </w:r>
    </w:p>
  </w:footnote>
  <w:footnote w:type="continuationSeparator" w:id="1">
    <w:p w:rsidR="00E06564" w:rsidRDefault="00E06564" w:rsidP="006E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72" w:rsidRDefault="00C8392A">
    <w:pPr>
      <w:pStyle w:val="a5"/>
      <w:jc w:val="center"/>
    </w:pPr>
    <w:r w:rsidRPr="009E09B6">
      <w:rPr>
        <w:rFonts w:ascii="Times New Roman" w:hAnsi="Times New Roman"/>
      </w:rPr>
      <w:fldChar w:fldCharType="begin"/>
    </w:r>
    <w:r w:rsidR="005669A2"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0A71C5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E065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A2"/>
    <w:rsid w:val="000437B0"/>
    <w:rsid w:val="000A71C5"/>
    <w:rsid w:val="000C5A8A"/>
    <w:rsid w:val="001842B6"/>
    <w:rsid w:val="001F340A"/>
    <w:rsid w:val="002B7E31"/>
    <w:rsid w:val="002C3B78"/>
    <w:rsid w:val="002C6976"/>
    <w:rsid w:val="003800BF"/>
    <w:rsid w:val="00450FE1"/>
    <w:rsid w:val="0050397B"/>
    <w:rsid w:val="005669A2"/>
    <w:rsid w:val="006E0B54"/>
    <w:rsid w:val="006F6218"/>
    <w:rsid w:val="00765F4A"/>
    <w:rsid w:val="007C7886"/>
    <w:rsid w:val="007E342E"/>
    <w:rsid w:val="00816C8C"/>
    <w:rsid w:val="00867A46"/>
    <w:rsid w:val="0094632E"/>
    <w:rsid w:val="0098187C"/>
    <w:rsid w:val="00C566FA"/>
    <w:rsid w:val="00C8392A"/>
    <w:rsid w:val="00CE5ADC"/>
    <w:rsid w:val="00D403C7"/>
    <w:rsid w:val="00D90293"/>
    <w:rsid w:val="00E06564"/>
    <w:rsid w:val="00E1528E"/>
    <w:rsid w:val="00FD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A2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9A2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9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9A2"/>
    <w:rPr>
      <w:rFonts w:ascii="Calibri" w:eastAsia="Calibri" w:hAnsi="Calibri" w:cs="Times New Roman"/>
    </w:rPr>
  </w:style>
  <w:style w:type="paragraph" w:customStyle="1" w:styleId="ConsTitle">
    <w:name w:val="ConsTitle"/>
    <w:rsid w:val="005669A2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2788</Characters>
  <Application>Microsoft Office Word</Application>
  <DocSecurity>0</DocSecurity>
  <Lines>23</Lines>
  <Paragraphs>6</Paragraphs>
  <ScaleCrop>false</ScaleCrop>
  <Company>*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2021-12-09T07:47:00Z</dcterms:created>
  <dcterms:modified xsi:type="dcterms:W3CDTF">2021-12-24T07:07:00Z</dcterms:modified>
</cp:coreProperties>
</file>