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FD" w:rsidRPr="002B7693" w:rsidRDefault="00E12674" w:rsidP="00F52A53">
      <w:pPr>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09.25pt;margin-top:-27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8" o:title=""/>
            <w10:wrap type="tight"/>
          </v:shape>
        </w:pict>
      </w:r>
    </w:p>
    <w:p w:rsidR="00AE18FD" w:rsidRPr="002B7693" w:rsidRDefault="00AE18FD" w:rsidP="002B7693">
      <w:pPr>
        <w:jc w:val="center"/>
        <w:rPr>
          <w:rFonts w:ascii="Times New Roman" w:hAnsi="Times New Roman" w:cs="Times New Roman"/>
          <w:sz w:val="24"/>
          <w:szCs w:val="24"/>
        </w:rPr>
      </w:pPr>
    </w:p>
    <w:p w:rsidR="00AE18FD" w:rsidRPr="002B7693" w:rsidRDefault="00AE18FD" w:rsidP="002B7693">
      <w:pPr>
        <w:ind w:firstLine="720"/>
        <w:jc w:val="both"/>
        <w:rPr>
          <w:rFonts w:ascii="Times New Roman" w:hAnsi="Times New Roman" w:cs="Times New Roman"/>
          <w:sz w:val="28"/>
          <w:szCs w:val="28"/>
        </w:rPr>
      </w:pPr>
    </w:p>
    <w:p w:rsidR="00AE18FD" w:rsidRPr="002B7693" w:rsidRDefault="00AE18FD" w:rsidP="002B7693">
      <w:pPr>
        <w:jc w:val="center"/>
        <w:rPr>
          <w:rFonts w:ascii="Times New Roman" w:hAnsi="Times New Roman" w:cs="Times New Roman"/>
          <w:sz w:val="28"/>
          <w:szCs w:val="28"/>
        </w:rPr>
      </w:pPr>
    </w:p>
    <w:p w:rsidR="00AE18FD" w:rsidRDefault="00AE18FD" w:rsidP="002B7693">
      <w:pPr>
        <w:jc w:val="center"/>
        <w:rPr>
          <w:rFonts w:ascii="Times New Roman" w:hAnsi="Times New Roman" w:cs="Times New Roman"/>
          <w:b/>
          <w:bCs/>
          <w:sz w:val="28"/>
          <w:szCs w:val="28"/>
        </w:rPr>
      </w:pPr>
    </w:p>
    <w:p w:rsidR="00AE18FD" w:rsidRDefault="00AE18FD" w:rsidP="002B7693">
      <w:pPr>
        <w:jc w:val="center"/>
        <w:rPr>
          <w:rFonts w:ascii="Times New Roman" w:hAnsi="Times New Roman" w:cs="Times New Roman"/>
          <w:b/>
          <w:bCs/>
          <w:sz w:val="28"/>
          <w:szCs w:val="28"/>
        </w:rPr>
      </w:pPr>
    </w:p>
    <w:p w:rsidR="00AE18FD" w:rsidRPr="002B7693" w:rsidRDefault="00AE18FD"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НОВОСЕЛЬСКОГО</w:t>
      </w:r>
      <w:r w:rsidRPr="002B7693">
        <w:rPr>
          <w:rFonts w:ascii="Times New Roman" w:hAnsi="Times New Roman" w:cs="Times New Roman"/>
          <w:b/>
          <w:bCs/>
          <w:sz w:val="28"/>
          <w:szCs w:val="28"/>
        </w:rPr>
        <w:t xml:space="preserve"> СЕЛЬСКОГО ПОСЕЛЕНИЯ</w:t>
      </w:r>
    </w:p>
    <w:p w:rsidR="00AE18FD" w:rsidRPr="002B7693" w:rsidRDefault="00AE18FD"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СМОЛЕНСКОГО РАЙОНА СМОЛЕНСКОЙ ОБЛАСТИ</w:t>
      </w:r>
    </w:p>
    <w:p w:rsidR="00AE18FD" w:rsidRDefault="00AE18FD" w:rsidP="00740F27">
      <w:pPr>
        <w:jc w:val="center"/>
        <w:outlineLvl w:val="0"/>
        <w:rPr>
          <w:rFonts w:ascii="Times New Roman" w:hAnsi="Times New Roman" w:cs="Times New Roman"/>
          <w:b/>
          <w:bCs/>
          <w:sz w:val="28"/>
          <w:szCs w:val="28"/>
        </w:rPr>
      </w:pPr>
    </w:p>
    <w:p w:rsidR="00AE18FD" w:rsidRDefault="00AE18FD" w:rsidP="00740F27">
      <w:pPr>
        <w:jc w:val="center"/>
        <w:outlineLvl w:val="0"/>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AE18FD" w:rsidRDefault="00AE18FD" w:rsidP="00FB6EF1">
      <w:pPr>
        <w:jc w:val="both"/>
        <w:outlineLvl w:val="0"/>
        <w:rPr>
          <w:rFonts w:ascii="Times New Roman" w:hAnsi="Times New Roman" w:cs="Times New Roman"/>
          <w:sz w:val="28"/>
          <w:szCs w:val="28"/>
        </w:rPr>
      </w:pPr>
    </w:p>
    <w:p w:rsidR="00AE18FD" w:rsidRPr="005935A8" w:rsidRDefault="00AE18FD" w:rsidP="00FB6EF1">
      <w:pPr>
        <w:jc w:val="both"/>
        <w:outlineLvl w:val="0"/>
        <w:rPr>
          <w:rFonts w:ascii="Times New Roman" w:hAnsi="Times New Roman" w:cs="Times New Roman"/>
          <w:sz w:val="28"/>
          <w:szCs w:val="28"/>
        </w:rPr>
      </w:pPr>
      <w:r>
        <w:rPr>
          <w:rFonts w:ascii="Times New Roman" w:hAnsi="Times New Roman" w:cs="Times New Roman"/>
          <w:sz w:val="28"/>
          <w:szCs w:val="28"/>
        </w:rPr>
        <w:t>от 02 октября 2024 года                                                                                 № 44</w:t>
      </w:r>
    </w:p>
    <w:p w:rsidR="00AE18FD" w:rsidRPr="005935A8" w:rsidRDefault="00AE18FD" w:rsidP="00740F27">
      <w:pPr>
        <w:jc w:val="center"/>
        <w:rPr>
          <w:rFonts w:ascii="Times New Roman" w:hAnsi="Times New Roman" w:cs="Times New Roman"/>
          <w:sz w:val="28"/>
          <w:szCs w:val="28"/>
        </w:rPr>
      </w:pPr>
    </w:p>
    <w:p w:rsidR="00AE18FD" w:rsidRPr="005935A8" w:rsidRDefault="00AE18FD" w:rsidP="005D10DF">
      <w:pPr>
        <w:pStyle w:val="a7"/>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Об утверждении Перечня объектов</w:t>
      </w:r>
    </w:p>
    <w:p w:rsidR="00AE18FD" w:rsidRPr="005935A8" w:rsidRDefault="00AE18FD" w:rsidP="005D10DF">
      <w:pPr>
        <w:pStyle w:val="a7"/>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в отношении которых</w:t>
      </w:r>
      <w:r>
        <w:rPr>
          <w:rFonts w:ascii="Times New Roman" w:hAnsi="Times New Roman" w:cs="Times New Roman"/>
          <w:sz w:val="28"/>
          <w:szCs w:val="28"/>
          <w:bdr w:val="none" w:sz="0" w:space="0" w:color="auto" w:frame="1"/>
          <w:shd w:val="clear" w:color="auto" w:fill="FFFFFF"/>
        </w:rPr>
        <w:t xml:space="preserve"> </w:t>
      </w:r>
      <w:r w:rsidRPr="005935A8">
        <w:rPr>
          <w:rFonts w:ascii="Times New Roman" w:hAnsi="Times New Roman" w:cs="Times New Roman"/>
          <w:sz w:val="28"/>
          <w:szCs w:val="28"/>
          <w:bdr w:val="none" w:sz="0" w:space="0" w:color="auto" w:frame="1"/>
          <w:shd w:val="clear" w:color="auto" w:fill="FFFFFF"/>
        </w:rPr>
        <w:t>планируется</w:t>
      </w:r>
    </w:p>
    <w:p w:rsidR="00AE18FD" w:rsidRPr="005935A8" w:rsidRDefault="00AE18FD" w:rsidP="005D10DF">
      <w:pPr>
        <w:pStyle w:val="a7"/>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заключение концессионных</w:t>
      </w:r>
    </w:p>
    <w:p w:rsidR="00AE18FD" w:rsidRPr="005D10DF" w:rsidRDefault="00AE18FD" w:rsidP="005D10DF">
      <w:pPr>
        <w:pStyle w:val="a7"/>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соглашений</w:t>
      </w:r>
    </w:p>
    <w:p w:rsidR="00AE18FD" w:rsidRDefault="00AE18FD" w:rsidP="005D10DF">
      <w:pPr>
        <w:pStyle w:val="a7"/>
        <w:rPr>
          <w:rFonts w:ascii="Times New Roman" w:hAnsi="Times New Roman" w:cs="Times New Roman"/>
          <w:sz w:val="28"/>
          <w:szCs w:val="28"/>
          <w:bdr w:val="none" w:sz="0" w:space="0" w:color="auto" w:frame="1"/>
          <w:shd w:val="clear" w:color="auto" w:fill="FFFFFF"/>
        </w:rPr>
      </w:pPr>
    </w:p>
    <w:p w:rsidR="00AE18FD" w:rsidRDefault="00AE18FD" w:rsidP="005D10DF">
      <w:pPr>
        <w:pStyle w:val="a7"/>
        <w:rPr>
          <w:rFonts w:ascii="Times New Roman" w:hAnsi="Times New Roman" w:cs="Times New Roman"/>
          <w:sz w:val="28"/>
          <w:szCs w:val="28"/>
          <w:bdr w:val="none" w:sz="0" w:space="0" w:color="auto" w:frame="1"/>
          <w:shd w:val="clear" w:color="auto" w:fill="FFFFFF"/>
        </w:rPr>
      </w:pPr>
    </w:p>
    <w:p w:rsidR="00AE18FD" w:rsidRPr="005D10DF" w:rsidRDefault="00AE18FD" w:rsidP="00735B83">
      <w:pPr>
        <w:pStyle w:val="a7"/>
        <w:ind w:firstLine="708"/>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 xml:space="preserve">В соответствии </w:t>
      </w:r>
      <w:r>
        <w:rPr>
          <w:rFonts w:ascii="Times New Roman" w:hAnsi="Times New Roman" w:cs="Times New Roman"/>
          <w:sz w:val="28"/>
          <w:szCs w:val="28"/>
          <w:bdr w:val="none" w:sz="0" w:space="0" w:color="auto" w:frame="1"/>
          <w:shd w:val="clear" w:color="auto" w:fill="FFFFFF"/>
        </w:rPr>
        <w:t xml:space="preserve">с ч.3 статьи 4 </w:t>
      </w:r>
      <w:r w:rsidRPr="005D10DF">
        <w:rPr>
          <w:rFonts w:ascii="Times New Roman" w:hAnsi="Times New Roman" w:cs="Times New Roman"/>
          <w:sz w:val="28"/>
          <w:szCs w:val="28"/>
          <w:bdr w:val="none" w:sz="0" w:space="0" w:color="auto" w:frame="1"/>
          <w:shd w:val="clear" w:color="auto" w:fill="FFFFFF"/>
        </w:rPr>
        <w:t>Федерального закона от 2</w:t>
      </w:r>
      <w:r>
        <w:rPr>
          <w:rFonts w:ascii="Times New Roman" w:hAnsi="Times New Roman" w:cs="Times New Roman"/>
          <w:sz w:val="28"/>
          <w:szCs w:val="28"/>
          <w:bdr w:val="none" w:sz="0" w:space="0" w:color="auto" w:frame="1"/>
          <w:shd w:val="clear" w:color="auto" w:fill="FFFFFF"/>
        </w:rPr>
        <w:t>1</w:t>
      </w:r>
      <w:r w:rsidRPr="005D10DF">
        <w:rPr>
          <w:rFonts w:ascii="Times New Roman" w:hAnsi="Times New Roman" w:cs="Times New Roman"/>
          <w:sz w:val="28"/>
          <w:szCs w:val="28"/>
          <w:bdr w:val="none" w:sz="0" w:space="0" w:color="auto" w:frame="1"/>
          <w:shd w:val="clear" w:color="auto" w:fill="FFFFFF"/>
        </w:rPr>
        <w:t xml:space="preserve"> июля 200</w:t>
      </w:r>
      <w:r>
        <w:rPr>
          <w:rFonts w:ascii="Times New Roman" w:hAnsi="Times New Roman" w:cs="Times New Roman"/>
          <w:sz w:val="28"/>
          <w:szCs w:val="28"/>
          <w:bdr w:val="none" w:sz="0" w:space="0" w:color="auto" w:frame="1"/>
          <w:shd w:val="clear" w:color="auto" w:fill="FFFFFF"/>
        </w:rPr>
        <w:t>5</w:t>
      </w:r>
      <w:r w:rsidRPr="005D10DF">
        <w:rPr>
          <w:rFonts w:ascii="Times New Roman" w:hAnsi="Times New Roman" w:cs="Times New Roman"/>
          <w:sz w:val="28"/>
          <w:szCs w:val="28"/>
          <w:bdr w:val="none" w:sz="0" w:space="0" w:color="auto" w:frame="1"/>
          <w:shd w:val="clear" w:color="auto" w:fill="FFFFFF"/>
        </w:rPr>
        <w:t xml:space="preserve"> года №</w:t>
      </w:r>
      <w:r>
        <w:rPr>
          <w:rFonts w:ascii="Times New Roman" w:hAnsi="Times New Roman" w:cs="Times New Roman"/>
          <w:sz w:val="28"/>
          <w:szCs w:val="28"/>
          <w:bdr w:val="none" w:sz="0" w:space="0" w:color="auto" w:frame="1"/>
          <w:shd w:val="clear" w:color="auto" w:fill="FFFFFF"/>
        </w:rPr>
        <w:t>115</w:t>
      </w:r>
      <w:r w:rsidRPr="005D10DF">
        <w:rPr>
          <w:rFonts w:ascii="Times New Roman" w:hAnsi="Times New Roman" w:cs="Times New Roman"/>
          <w:sz w:val="28"/>
          <w:szCs w:val="28"/>
          <w:bdr w:val="none" w:sz="0" w:space="0" w:color="auto" w:frame="1"/>
          <w:shd w:val="clear" w:color="auto" w:fill="FFFFFF"/>
        </w:rPr>
        <w:t>-ФЗ «О</w:t>
      </w:r>
      <w:r>
        <w:rPr>
          <w:rFonts w:ascii="Times New Roman" w:hAnsi="Times New Roman" w:cs="Times New Roman"/>
          <w:sz w:val="28"/>
          <w:szCs w:val="28"/>
          <w:bdr w:val="none" w:sz="0" w:space="0" w:color="auto" w:frame="1"/>
          <w:shd w:val="clear" w:color="auto" w:fill="FFFFFF"/>
        </w:rPr>
        <w:t xml:space="preserve"> концессионных соглашениях</w:t>
      </w:r>
      <w:r w:rsidRPr="005D10DF">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bdr w:val="none" w:sz="0" w:space="0" w:color="auto" w:frame="1"/>
          <w:shd w:val="clear" w:color="auto" w:fill="FFFFFF"/>
        </w:rPr>
        <w:t xml:space="preserve"> Уставом Администрации Новосельского сельского поселения, А</w:t>
      </w:r>
      <w:r w:rsidRPr="005D10DF">
        <w:rPr>
          <w:rFonts w:ascii="Times New Roman" w:hAnsi="Times New Roman" w:cs="Times New Roman"/>
          <w:sz w:val="28"/>
          <w:szCs w:val="28"/>
          <w:bdr w:val="none" w:sz="0" w:space="0" w:color="auto" w:frame="1"/>
          <w:shd w:val="clear" w:color="auto" w:fill="FFFFFF"/>
        </w:rPr>
        <w:t xml:space="preserve">дминистрация </w:t>
      </w:r>
      <w:r>
        <w:rPr>
          <w:rFonts w:ascii="Times New Roman" w:hAnsi="Times New Roman" w:cs="Times New Roman"/>
          <w:sz w:val="28"/>
          <w:szCs w:val="28"/>
          <w:bdr w:val="none" w:sz="0" w:space="0" w:color="auto" w:frame="1"/>
          <w:shd w:val="clear" w:color="auto" w:fill="FFFFFF"/>
        </w:rPr>
        <w:t>Новосельского</w:t>
      </w:r>
      <w:r w:rsidRPr="005D10DF">
        <w:rPr>
          <w:rFonts w:ascii="Times New Roman" w:hAnsi="Times New Roman" w:cs="Times New Roman"/>
          <w:sz w:val="28"/>
          <w:szCs w:val="28"/>
          <w:bdr w:val="none" w:sz="0" w:space="0" w:color="auto" w:frame="1"/>
          <w:shd w:val="clear" w:color="auto" w:fill="FFFFFF"/>
        </w:rPr>
        <w:t xml:space="preserve"> сельского поселения</w:t>
      </w:r>
      <w:r>
        <w:rPr>
          <w:rFonts w:ascii="Times New Roman" w:hAnsi="Times New Roman" w:cs="Times New Roman"/>
          <w:sz w:val="28"/>
          <w:szCs w:val="28"/>
          <w:bdr w:val="none" w:sz="0" w:space="0" w:color="auto" w:frame="1"/>
          <w:shd w:val="clear" w:color="auto" w:fill="FFFFFF"/>
        </w:rPr>
        <w:t xml:space="preserve"> Смоленского района Смоленской области</w:t>
      </w:r>
    </w:p>
    <w:p w:rsidR="00AE18FD" w:rsidRDefault="00AE18FD" w:rsidP="00735B83">
      <w:pPr>
        <w:pStyle w:val="a7"/>
        <w:jc w:val="both"/>
        <w:rPr>
          <w:rFonts w:ascii="Times New Roman" w:hAnsi="Times New Roman" w:cs="Times New Roman"/>
          <w:b/>
          <w:bCs/>
          <w:sz w:val="28"/>
          <w:szCs w:val="28"/>
          <w:bdr w:val="none" w:sz="0" w:space="0" w:color="auto" w:frame="1"/>
          <w:shd w:val="clear" w:color="auto" w:fill="FFFFFF"/>
        </w:rPr>
      </w:pPr>
    </w:p>
    <w:p w:rsidR="00AE18FD" w:rsidRDefault="00AE18FD" w:rsidP="00735B83">
      <w:pPr>
        <w:pStyle w:val="a7"/>
        <w:jc w:val="both"/>
        <w:rPr>
          <w:rFonts w:ascii="Times New Roman" w:hAnsi="Times New Roman" w:cs="Times New Roman"/>
          <w:b/>
          <w:bCs/>
          <w:sz w:val="28"/>
          <w:szCs w:val="28"/>
          <w:bdr w:val="none" w:sz="0" w:space="0" w:color="auto" w:frame="1"/>
          <w:shd w:val="clear" w:color="auto" w:fill="FFFFFF"/>
        </w:rPr>
      </w:pPr>
      <w:r>
        <w:rPr>
          <w:rFonts w:ascii="Times New Roman" w:hAnsi="Times New Roman" w:cs="Times New Roman"/>
          <w:b/>
          <w:bCs/>
          <w:sz w:val="28"/>
          <w:szCs w:val="28"/>
          <w:bdr w:val="none" w:sz="0" w:space="0" w:color="auto" w:frame="1"/>
          <w:shd w:val="clear" w:color="auto" w:fill="FFFFFF"/>
        </w:rPr>
        <w:t>Постановляет:</w:t>
      </w:r>
    </w:p>
    <w:p w:rsidR="00AE18FD" w:rsidRDefault="00AE18FD" w:rsidP="00735B83">
      <w:pPr>
        <w:pStyle w:val="a7"/>
        <w:jc w:val="both"/>
        <w:rPr>
          <w:rFonts w:ascii="Times New Roman" w:hAnsi="Times New Roman" w:cs="Times New Roman"/>
          <w:b/>
          <w:bCs/>
          <w:sz w:val="28"/>
          <w:szCs w:val="28"/>
          <w:bdr w:val="none" w:sz="0" w:space="0" w:color="auto" w:frame="1"/>
          <w:shd w:val="clear" w:color="auto" w:fill="FFFFFF"/>
        </w:rPr>
      </w:pPr>
    </w:p>
    <w:p w:rsidR="00AE18FD" w:rsidRPr="005D10DF" w:rsidRDefault="00AE18FD" w:rsidP="00735B83">
      <w:pPr>
        <w:pStyle w:val="a7"/>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1.</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 xml:space="preserve">Утвердить Перечень </w:t>
      </w:r>
      <w:r>
        <w:rPr>
          <w:rFonts w:ascii="Times New Roman" w:hAnsi="Times New Roman" w:cs="Times New Roman"/>
          <w:sz w:val="28"/>
          <w:szCs w:val="28"/>
          <w:bdr w:val="none" w:sz="0" w:space="0" w:color="auto" w:frame="1"/>
          <w:shd w:val="clear" w:color="auto" w:fill="FFFFFF"/>
        </w:rPr>
        <w:t xml:space="preserve">объектов, </w:t>
      </w:r>
      <w:r w:rsidRPr="00D972B4">
        <w:rPr>
          <w:rFonts w:ascii="Times New Roman" w:hAnsi="Times New Roman" w:cs="Times New Roman"/>
          <w:sz w:val="28"/>
          <w:szCs w:val="28"/>
          <w:bdr w:val="none" w:sz="0" w:space="0" w:color="auto" w:frame="1"/>
          <w:shd w:val="clear" w:color="auto" w:fill="FFFFFF"/>
        </w:rPr>
        <w:t xml:space="preserve">находящихся в собственности муниципального образования </w:t>
      </w:r>
      <w:r>
        <w:rPr>
          <w:rFonts w:ascii="Times New Roman" w:hAnsi="Times New Roman" w:cs="Times New Roman"/>
          <w:sz w:val="28"/>
          <w:szCs w:val="28"/>
          <w:bdr w:val="none" w:sz="0" w:space="0" w:color="auto" w:frame="1"/>
          <w:shd w:val="clear" w:color="auto" w:fill="FFFFFF"/>
        </w:rPr>
        <w:t>Новосельского</w:t>
      </w:r>
      <w:r w:rsidRPr="00D972B4">
        <w:rPr>
          <w:rFonts w:ascii="Times New Roman" w:hAnsi="Times New Roman" w:cs="Times New Roman"/>
          <w:sz w:val="28"/>
          <w:szCs w:val="28"/>
          <w:bdr w:val="none" w:sz="0" w:space="0" w:color="auto" w:frame="1"/>
          <w:shd w:val="clear" w:color="auto" w:fill="FFFFFF"/>
        </w:rPr>
        <w:t xml:space="preserve"> сельского поселения </w:t>
      </w:r>
      <w:r>
        <w:rPr>
          <w:rFonts w:ascii="Times New Roman" w:hAnsi="Times New Roman" w:cs="Times New Roman"/>
          <w:sz w:val="28"/>
          <w:szCs w:val="28"/>
          <w:bdr w:val="none" w:sz="0" w:space="0" w:color="auto" w:frame="1"/>
          <w:shd w:val="clear" w:color="auto" w:fill="FFFFFF"/>
        </w:rPr>
        <w:t xml:space="preserve">Смоленского района Смоленской </w:t>
      </w:r>
      <w:r w:rsidRPr="005D10DF">
        <w:rPr>
          <w:rFonts w:ascii="Times New Roman" w:hAnsi="Times New Roman" w:cs="Times New Roman"/>
          <w:sz w:val="28"/>
          <w:szCs w:val="28"/>
          <w:bdr w:val="none" w:sz="0" w:space="0" w:color="auto" w:frame="1"/>
          <w:shd w:val="clear" w:color="auto" w:fill="FFFFFF"/>
        </w:rPr>
        <w:t xml:space="preserve"> области, </w:t>
      </w:r>
      <w:r>
        <w:rPr>
          <w:rFonts w:ascii="Times New Roman" w:hAnsi="Times New Roman" w:cs="Times New Roman"/>
          <w:sz w:val="28"/>
          <w:szCs w:val="28"/>
          <w:bdr w:val="none" w:sz="0" w:space="0" w:color="auto" w:frame="1"/>
          <w:shd w:val="clear" w:color="auto" w:fill="FFFFFF"/>
        </w:rPr>
        <w:t xml:space="preserve"> в отношении которых планируется заключение концессионных соглашений</w:t>
      </w:r>
      <w:r w:rsidRPr="005D10DF">
        <w:rPr>
          <w:rFonts w:ascii="Times New Roman" w:hAnsi="Times New Roman" w:cs="Times New Roman"/>
          <w:sz w:val="28"/>
          <w:szCs w:val="28"/>
          <w:bdr w:val="none" w:sz="0" w:space="0" w:color="auto" w:frame="1"/>
          <w:shd w:val="clear" w:color="auto" w:fill="FFFFFF"/>
        </w:rPr>
        <w:t>, согласно Приложению.</w:t>
      </w:r>
    </w:p>
    <w:p w:rsidR="00AE18FD" w:rsidRDefault="00AE18FD" w:rsidP="00735B83">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2. Опубликовать настоящее постановление в  газете «Сельская правда»  и разместить на официальном сайте Администрации Новосельского сельского поселения Смоленского района  в информационно-телекоммуникационной сети «Интернет» (</w:t>
      </w:r>
      <w:r w:rsidRPr="00617671">
        <w:rPr>
          <w:rFonts w:ascii="Times New Roman" w:hAnsi="Times New Roman" w:cs="Times New Roman"/>
          <w:sz w:val="28"/>
          <w:szCs w:val="28"/>
          <w:bdr w:val="none" w:sz="0" w:space="0" w:color="auto" w:frame="1"/>
          <w:shd w:val="clear" w:color="auto" w:fill="FFFFFF"/>
        </w:rPr>
        <w:t>novosel.smol-ray.ru</w:t>
      </w:r>
      <w:r>
        <w:rPr>
          <w:rFonts w:ascii="Times New Roman" w:hAnsi="Times New Roman" w:cs="Times New Roman"/>
          <w:sz w:val="28"/>
          <w:szCs w:val="28"/>
        </w:rPr>
        <w:t>)</w:t>
      </w:r>
      <w:r>
        <w:rPr>
          <w:rFonts w:ascii="Times New Roman" w:hAnsi="Times New Roman" w:cs="Times New Roman"/>
          <w:sz w:val="28"/>
          <w:szCs w:val="28"/>
          <w:bdr w:val="none" w:sz="0" w:space="0" w:color="auto" w:frame="1"/>
          <w:shd w:val="clear" w:color="auto" w:fill="FFFFFF"/>
        </w:rPr>
        <w:t>.</w:t>
      </w:r>
    </w:p>
    <w:p w:rsidR="00AE18FD" w:rsidRPr="007A2491" w:rsidRDefault="00AE18FD" w:rsidP="00735B83">
      <w:pPr>
        <w:pStyle w:val="a7"/>
        <w:jc w:val="both"/>
        <w:rPr>
          <w:rFonts w:ascii="Times New Roman" w:hAnsi="Times New Roman" w:cs="Times New Roman"/>
          <w:sz w:val="28"/>
          <w:szCs w:val="28"/>
          <w:bdr w:val="none" w:sz="0" w:space="0" w:color="auto" w:frame="1"/>
          <w:shd w:val="clear" w:color="auto" w:fill="FFFFFF"/>
        </w:rPr>
      </w:pPr>
      <w:r w:rsidRPr="007A2491">
        <w:rPr>
          <w:rFonts w:ascii="Times New Roman" w:hAnsi="Times New Roman" w:cs="Times New Roman"/>
          <w:sz w:val="28"/>
          <w:szCs w:val="28"/>
          <w:bdr w:val="none" w:sz="0" w:space="0" w:color="auto" w:frame="1"/>
          <w:shd w:val="clear" w:color="auto" w:fill="FFFFFF"/>
        </w:rPr>
        <w:t>3.</w:t>
      </w:r>
      <w:r>
        <w:rPr>
          <w:rFonts w:ascii="Times New Roman" w:hAnsi="Times New Roman" w:cs="Times New Roman"/>
          <w:sz w:val="28"/>
          <w:szCs w:val="28"/>
          <w:bdr w:val="none" w:sz="0" w:space="0" w:color="auto" w:frame="1"/>
          <w:shd w:val="clear" w:color="auto" w:fill="FFFFFF"/>
        </w:rPr>
        <w:t xml:space="preserve">  </w:t>
      </w:r>
      <w:r w:rsidRPr="007A2491">
        <w:rPr>
          <w:rFonts w:ascii="Times New Roman" w:hAnsi="Times New Roman" w:cs="Times New Roman"/>
          <w:sz w:val="28"/>
          <w:szCs w:val="28"/>
          <w:bdr w:val="none" w:sz="0" w:space="0" w:color="auto" w:frame="1"/>
          <w:shd w:val="clear" w:color="auto" w:fill="FFFFFF"/>
        </w:rPr>
        <w:t>Настоящее постановление вступает в силу</w:t>
      </w:r>
      <w:r>
        <w:rPr>
          <w:rFonts w:ascii="Times New Roman" w:hAnsi="Times New Roman" w:cs="Times New Roman"/>
          <w:sz w:val="28"/>
          <w:szCs w:val="28"/>
          <w:bdr w:val="none" w:sz="0" w:space="0" w:color="auto" w:frame="1"/>
          <w:shd w:val="clear" w:color="auto" w:fill="FFFFFF"/>
        </w:rPr>
        <w:t xml:space="preserve"> с момента его подписания.</w:t>
      </w:r>
    </w:p>
    <w:p w:rsidR="00AE18FD" w:rsidRPr="005D10DF" w:rsidRDefault="00AE18FD" w:rsidP="00735B83">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4</w:t>
      </w:r>
      <w:r w:rsidRPr="005D10DF">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Контроль за исполнением настоящего постановления оставляю за собой.</w:t>
      </w:r>
    </w:p>
    <w:p w:rsidR="00AE18FD" w:rsidRDefault="00AE18FD" w:rsidP="005D10DF">
      <w:pPr>
        <w:pStyle w:val="a7"/>
        <w:rPr>
          <w:rFonts w:ascii="Times New Roman" w:hAnsi="Times New Roman" w:cs="Times New Roman"/>
          <w:sz w:val="28"/>
          <w:szCs w:val="28"/>
          <w:bdr w:val="none" w:sz="0" w:space="0" w:color="auto" w:frame="1"/>
          <w:shd w:val="clear" w:color="auto" w:fill="FFFFFF"/>
        </w:rPr>
      </w:pPr>
    </w:p>
    <w:p w:rsidR="00AE18FD" w:rsidRDefault="00AE18FD" w:rsidP="005D10DF">
      <w:pPr>
        <w:pStyle w:val="a7"/>
        <w:rPr>
          <w:rFonts w:ascii="Times New Roman" w:hAnsi="Times New Roman" w:cs="Times New Roman"/>
          <w:sz w:val="28"/>
          <w:szCs w:val="28"/>
        </w:rPr>
      </w:pPr>
    </w:p>
    <w:p w:rsidR="00AE18FD" w:rsidRPr="005A2CAF" w:rsidRDefault="00AE18FD" w:rsidP="005D10DF">
      <w:pPr>
        <w:pStyle w:val="a7"/>
        <w:rPr>
          <w:rFonts w:ascii="Times New Roman" w:hAnsi="Times New Roman" w:cs="Times New Roman"/>
          <w:sz w:val="28"/>
          <w:szCs w:val="28"/>
        </w:rPr>
      </w:pPr>
    </w:p>
    <w:p w:rsidR="00AE18FD" w:rsidRDefault="00AE18FD" w:rsidP="008402B8">
      <w:pPr>
        <w:pStyle w:val="a7"/>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AE18FD" w:rsidRDefault="00AE18FD" w:rsidP="008402B8">
      <w:pPr>
        <w:pStyle w:val="a7"/>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AE18FD" w:rsidRDefault="00AE18FD" w:rsidP="008402B8">
      <w:pPr>
        <w:pStyle w:val="a7"/>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ab/>
        <w:t xml:space="preserve">                    </w:t>
      </w:r>
      <w:r>
        <w:rPr>
          <w:rFonts w:ascii="Times New Roman" w:hAnsi="Times New Roman" w:cs="Times New Roman"/>
          <w:b/>
          <w:bCs/>
          <w:sz w:val="28"/>
          <w:szCs w:val="28"/>
        </w:rPr>
        <w:t>И.П.Андреюшкин</w:t>
      </w:r>
    </w:p>
    <w:p w:rsidR="00AE18FD" w:rsidRDefault="00AE18FD" w:rsidP="007A2491">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rsidR="00AE18FD" w:rsidRDefault="00AE18FD" w:rsidP="007A2491">
      <w:pPr>
        <w:pStyle w:val="a7"/>
        <w:jc w:val="both"/>
        <w:rPr>
          <w:rFonts w:ascii="Times New Roman" w:hAnsi="Times New Roman" w:cs="Times New Roman"/>
          <w:sz w:val="28"/>
          <w:szCs w:val="28"/>
          <w:bdr w:val="none" w:sz="0" w:space="0" w:color="auto" w:frame="1"/>
          <w:shd w:val="clear" w:color="auto" w:fill="FFFFFF"/>
        </w:rPr>
      </w:pPr>
    </w:p>
    <w:p w:rsidR="00AE18FD" w:rsidRDefault="00AE18FD" w:rsidP="007A2491">
      <w:pPr>
        <w:pStyle w:val="a7"/>
        <w:jc w:val="both"/>
        <w:rPr>
          <w:rFonts w:ascii="Times New Roman" w:hAnsi="Times New Roman" w:cs="Times New Roman"/>
          <w:sz w:val="28"/>
          <w:szCs w:val="28"/>
          <w:bdr w:val="none" w:sz="0" w:space="0" w:color="auto" w:frame="1"/>
          <w:shd w:val="clear" w:color="auto" w:fill="FFFFFF"/>
        </w:rPr>
      </w:pPr>
    </w:p>
    <w:tbl>
      <w:tblPr>
        <w:tblW w:w="0" w:type="auto"/>
        <w:tblInd w:w="-106" w:type="dxa"/>
        <w:tblLook w:val="00A0" w:firstRow="1" w:lastRow="0" w:firstColumn="1" w:lastColumn="0" w:noHBand="0" w:noVBand="0"/>
      </w:tblPr>
      <w:tblGrid>
        <w:gridCol w:w="5097"/>
        <w:gridCol w:w="5098"/>
      </w:tblGrid>
      <w:tr w:rsidR="00AE18FD">
        <w:tc>
          <w:tcPr>
            <w:tcW w:w="5097" w:type="dxa"/>
          </w:tcPr>
          <w:p w:rsidR="00AE18FD" w:rsidRPr="00653516" w:rsidRDefault="00AE18FD" w:rsidP="00653516">
            <w:pPr>
              <w:pStyle w:val="a7"/>
              <w:jc w:val="both"/>
              <w:rPr>
                <w:rFonts w:ascii="Times New Roman" w:hAnsi="Times New Roman" w:cs="Times New Roman"/>
                <w:sz w:val="28"/>
                <w:szCs w:val="28"/>
                <w:bdr w:val="none" w:sz="0" w:space="0" w:color="auto" w:frame="1"/>
                <w:shd w:val="clear" w:color="auto" w:fill="FFFFFF"/>
              </w:rPr>
            </w:pPr>
          </w:p>
        </w:tc>
        <w:tc>
          <w:tcPr>
            <w:tcW w:w="5098" w:type="dxa"/>
          </w:tcPr>
          <w:p w:rsidR="00AE18FD" w:rsidRPr="00653516" w:rsidRDefault="00AE18FD" w:rsidP="00653516">
            <w:pPr>
              <w:pStyle w:val="a7"/>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УТВЕРЖДЕН</w:t>
            </w:r>
          </w:p>
        </w:tc>
      </w:tr>
      <w:tr w:rsidR="00AE18FD">
        <w:tc>
          <w:tcPr>
            <w:tcW w:w="5097" w:type="dxa"/>
          </w:tcPr>
          <w:p w:rsidR="00AE18FD" w:rsidRPr="00653516" w:rsidRDefault="00AE18FD" w:rsidP="00653516">
            <w:pPr>
              <w:pStyle w:val="a7"/>
              <w:jc w:val="both"/>
              <w:rPr>
                <w:rFonts w:ascii="Times New Roman" w:hAnsi="Times New Roman" w:cs="Times New Roman"/>
                <w:sz w:val="28"/>
                <w:szCs w:val="28"/>
                <w:bdr w:val="none" w:sz="0" w:space="0" w:color="auto" w:frame="1"/>
                <w:shd w:val="clear" w:color="auto" w:fill="FFFFFF"/>
              </w:rPr>
            </w:pPr>
          </w:p>
        </w:tc>
        <w:tc>
          <w:tcPr>
            <w:tcW w:w="5098" w:type="dxa"/>
          </w:tcPr>
          <w:p w:rsidR="00AE18FD" w:rsidRPr="00653516" w:rsidRDefault="00AE18FD" w:rsidP="00653516">
            <w:pPr>
              <w:pStyle w:val="a7"/>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Постановлением Администрации Новосельского сельского поселения Смоленского района Смоленской области</w:t>
            </w:r>
          </w:p>
          <w:p w:rsidR="00AE18FD" w:rsidRPr="00653516" w:rsidRDefault="00AE18FD" w:rsidP="00653516">
            <w:pPr>
              <w:pStyle w:val="a7"/>
              <w:jc w:val="center"/>
              <w:rPr>
                <w:rFonts w:ascii="Times New Roman" w:hAnsi="Times New Roman" w:cs="Times New Roman"/>
                <w:sz w:val="24"/>
                <w:szCs w:val="24"/>
                <w:bdr w:val="none" w:sz="0" w:space="0" w:color="auto" w:frame="1"/>
                <w:shd w:val="clear" w:color="auto" w:fill="FFFFFF"/>
              </w:rPr>
            </w:pPr>
            <w:r w:rsidRPr="004C42E7">
              <w:rPr>
                <w:rFonts w:ascii="Times New Roman" w:hAnsi="Times New Roman" w:cs="Times New Roman"/>
                <w:sz w:val="24"/>
                <w:szCs w:val="24"/>
                <w:bdr w:val="none" w:sz="0" w:space="0" w:color="auto" w:frame="1"/>
                <w:shd w:val="clear" w:color="auto" w:fill="FFFFFF"/>
              </w:rPr>
              <w:t xml:space="preserve">от </w:t>
            </w:r>
            <w:r>
              <w:rPr>
                <w:rFonts w:ascii="Times New Roman" w:hAnsi="Times New Roman" w:cs="Times New Roman"/>
                <w:sz w:val="24"/>
                <w:szCs w:val="24"/>
                <w:bdr w:val="none" w:sz="0" w:space="0" w:color="auto" w:frame="1"/>
                <w:shd w:val="clear" w:color="auto" w:fill="FFFFFF"/>
              </w:rPr>
              <w:t>02 октября 2024</w:t>
            </w:r>
            <w:r w:rsidRPr="004C42E7">
              <w:rPr>
                <w:rFonts w:ascii="Times New Roman" w:hAnsi="Times New Roman" w:cs="Times New Roman"/>
                <w:sz w:val="24"/>
                <w:szCs w:val="24"/>
                <w:bdr w:val="none" w:sz="0" w:space="0" w:color="auto" w:frame="1"/>
                <w:shd w:val="clear" w:color="auto" w:fill="FFFFFF"/>
              </w:rPr>
              <w:t xml:space="preserve"> г.</w:t>
            </w:r>
            <w:r>
              <w:rPr>
                <w:rFonts w:ascii="Times New Roman" w:hAnsi="Times New Roman" w:cs="Times New Roman"/>
                <w:sz w:val="24"/>
                <w:szCs w:val="24"/>
                <w:bdr w:val="none" w:sz="0" w:space="0" w:color="auto" w:frame="1"/>
                <w:shd w:val="clear" w:color="auto" w:fill="FFFFFF"/>
              </w:rPr>
              <w:t xml:space="preserve"> № 44</w:t>
            </w:r>
          </w:p>
        </w:tc>
      </w:tr>
    </w:tbl>
    <w:p w:rsidR="00AE18FD" w:rsidRDefault="00AE18FD" w:rsidP="007A2491">
      <w:pPr>
        <w:pStyle w:val="a7"/>
        <w:jc w:val="both"/>
        <w:rPr>
          <w:rFonts w:ascii="Times New Roman" w:hAnsi="Times New Roman" w:cs="Times New Roman"/>
          <w:sz w:val="28"/>
          <w:szCs w:val="28"/>
          <w:bdr w:val="none" w:sz="0" w:space="0" w:color="auto" w:frame="1"/>
          <w:shd w:val="clear" w:color="auto" w:fill="FFFFFF"/>
        </w:rPr>
      </w:pPr>
    </w:p>
    <w:p w:rsidR="00AE18FD" w:rsidRPr="004828D5" w:rsidRDefault="00AE18FD" w:rsidP="00B10BCD">
      <w:pPr>
        <w:pStyle w:val="a7"/>
        <w:ind w:left="4248" w:firstLine="708"/>
        <w:jc w:val="both"/>
        <w:rPr>
          <w:rFonts w:ascii="Times New Roman" w:hAnsi="Times New Roman" w:cs="Times New Roman"/>
          <w:sz w:val="26"/>
          <w:szCs w:val="26"/>
          <w:bdr w:val="none" w:sz="0" w:space="0" w:color="auto" w:frame="1"/>
          <w:shd w:val="clear" w:color="auto" w:fill="FFFFFF"/>
        </w:rPr>
      </w:pPr>
    </w:p>
    <w:p w:rsidR="00AE18FD" w:rsidRPr="00D972B4" w:rsidRDefault="00AE18FD" w:rsidP="007A2491">
      <w:pPr>
        <w:pStyle w:val="a7"/>
        <w:jc w:val="center"/>
        <w:rPr>
          <w:rFonts w:ascii="Times New Roman" w:hAnsi="Times New Roman" w:cs="Times New Roman"/>
          <w:b/>
          <w:bCs/>
          <w:sz w:val="28"/>
          <w:szCs w:val="28"/>
          <w:lang w:eastAsia="en-US"/>
        </w:rPr>
      </w:pPr>
      <w:r w:rsidRPr="00D972B4">
        <w:rPr>
          <w:rFonts w:ascii="Times New Roman" w:hAnsi="Times New Roman" w:cs="Times New Roman"/>
          <w:b/>
          <w:bCs/>
          <w:sz w:val="28"/>
          <w:szCs w:val="28"/>
          <w:lang w:eastAsia="en-US"/>
        </w:rPr>
        <w:t>Перечень объектов, находящихся в собственности муниципального образования</w:t>
      </w:r>
      <w:r>
        <w:rPr>
          <w:rFonts w:ascii="Times New Roman" w:hAnsi="Times New Roman" w:cs="Times New Roman"/>
          <w:b/>
          <w:bCs/>
          <w:sz w:val="28"/>
          <w:szCs w:val="28"/>
          <w:lang w:eastAsia="en-US"/>
        </w:rPr>
        <w:t xml:space="preserve"> Новосельского</w:t>
      </w:r>
      <w:r w:rsidRPr="00D972B4">
        <w:rPr>
          <w:rFonts w:ascii="Times New Roman" w:hAnsi="Times New Roman" w:cs="Times New Roman"/>
          <w:b/>
          <w:bCs/>
          <w:sz w:val="28"/>
          <w:szCs w:val="28"/>
          <w:lang w:eastAsia="en-US"/>
        </w:rPr>
        <w:t xml:space="preserve"> сельского поселения, в отношении которых планируется заключение концессионных соглашений</w:t>
      </w:r>
    </w:p>
    <w:p w:rsidR="00AE18FD" w:rsidRDefault="00AE18FD" w:rsidP="007A2491">
      <w:pPr>
        <w:pStyle w:val="a7"/>
        <w:jc w:val="center"/>
        <w:rPr>
          <w:rFonts w:ascii="Times New Roman" w:hAnsi="Times New Roman" w:cs="Times New Roman"/>
          <w:b/>
          <w:bCs/>
          <w:sz w:val="26"/>
          <w:szCs w:val="26"/>
          <w:lang w:eastAsia="en-US"/>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095"/>
        <w:gridCol w:w="2551"/>
        <w:gridCol w:w="1701"/>
        <w:gridCol w:w="2192"/>
      </w:tblGrid>
      <w:tr w:rsidR="00AE18FD" w:rsidRPr="001F7DD7">
        <w:trPr>
          <w:jc w:val="center"/>
        </w:trPr>
        <w:tc>
          <w:tcPr>
            <w:tcW w:w="846" w:type="dxa"/>
          </w:tcPr>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w:t>
            </w:r>
          </w:p>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п/п</w:t>
            </w:r>
          </w:p>
        </w:tc>
        <w:tc>
          <w:tcPr>
            <w:tcW w:w="3095" w:type="dxa"/>
          </w:tcPr>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Наименование</w:t>
            </w:r>
          </w:p>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c>
          <w:tcPr>
            <w:tcW w:w="2551" w:type="dxa"/>
          </w:tcPr>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Местонахождение объекта</w:t>
            </w:r>
          </w:p>
        </w:tc>
        <w:tc>
          <w:tcPr>
            <w:tcW w:w="1701" w:type="dxa"/>
          </w:tcPr>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Год</w:t>
            </w:r>
          </w:p>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ввода в эксплуатацию</w:t>
            </w:r>
          </w:p>
        </w:tc>
        <w:tc>
          <w:tcPr>
            <w:tcW w:w="2192" w:type="dxa"/>
          </w:tcPr>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Характеристика</w:t>
            </w:r>
          </w:p>
          <w:p w:rsidR="00AE18FD" w:rsidRPr="00653516" w:rsidRDefault="00AE18FD" w:rsidP="00653516">
            <w:pPr>
              <w:pStyle w:val="a7"/>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r>
      <w:tr w:rsidR="00AE18FD" w:rsidRPr="001F7DD7">
        <w:trPr>
          <w:jc w:val="center"/>
        </w:trPr>
        <w:tc>
          <w:tcPr>
            <w:tcW w:w="846" w:type="dxa"/>
          </w:tcPr>
          <w:p w:rsidR="00AE18FD" w:rsidRPr="00653516" w:rsidRDefault="00AE18FD" w:rsidP="00653516">
            <w:pPr>
              <w:pStyle w:val="a7"/>
              <w:numPr>
                <w:ilvl w:val="0"/>
                <w:numId w:val="7"/>
              </w:numPr>
              <w:jc w:val="center"/>
              <w:rPr>
                <w:rFonts w:ascii="Times New Roman" w:hAnsi="Times New Roman" w:cs="Times New Roman"/>
                <w:sz w:val="24"/>
                <w:szCs w:val="24"/>
                <w:lang w:eastAsia="en-US"/>
              </w:rPr>
            </w:pPr>
          </w:p>
        </w:tc>
        <w:tc>
          <w:tcPr>
            <w:tcW w:w="3095" w:type="dxa"/>
            <w:vAlign w:val="center"/>
          </w:tcPr>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 Смоленского района</w:t>
            </w:r>
          </w:p>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Смоленской области протяженностью</w:t>
            </w:r>
          </w:p>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водопроводная сеть протяженностью</w:t>
            </w:r>
          </w:p>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№1;</w:t>
            </w:r>
          </w:p>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№2</w:t>
            </w:r>
          </w:p>
        </w:tc>
        <w:tc>
          <w:tcPr>
            <w:tcW w:w="2551" w:type="dxa"/>
            <w:vAlign w:val="center"/>
          </w:tcPr>
          <w:p w:rsidR="00AE18FD" w:rsidRPr="00653516" w:rsidRDefault="00AE18FD"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w:t>
            </w:r>
          </w:p>
          <w:p w:rsidR="00AE18FD" w:rsidRPr="00653516" w:rsidRDefault="00AE18FD"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w:t>
            </w:r>
          </w:p>
        </w:tc>
        <w:tc>
          <w:tcPr>
            <w:tcW w:w="1701" w:type="dxa"/>
            <w:vAlign w:val="center"/>
          </w:tcPr>
          <w:p w:rsidR="00AE18FD" w:rsidRPr="00653516" w:rsidRDefault="00AE18FD"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2010</w:t>
            </w:r>
          </w:p>
        </w:tc>
        <w:tc>
          <w:tcPr>
            <w:tcW w:w="2192" w:type="dxa"/>
          </w:tcPr>
          <w:p w:rsidR="00AE18FD" w:rsidRPr="00653516" w:rsidRDefault="00AE18FD" w:rsidP="00653516">
            <w:pPr>
              <w:pStyle w:val="a7"/>
              <w:jc w:val="center"/>
              <w:rPr>
                <w:rFonts w:ascii="Times New Roman" w:hAnsi="Times New Roman" w:cs="Times New Roman"/>
                <w:sz w:val="24"/>
                <w:szCs w:val="24"/>
                <w:lang w:eastAsia="en-US"/>
              </w:rPr>
            </w:pPr>
          </w:p>
          <w:p w:rsidR="00AE18FD" w:rsidRPr="00653516" w:rsidRDefault="00AE18FD" w:rsidP="0046637F">
            <w:pPr>
              <w:rPr>
                <w:rFonts w:ascii="Times New Roman" w:hAnsi="Times New Roman" w:cs="Times New Roman"/>
              </w:rPr>
            </w:pPr>
          </w:p>
          <w:p w:rsidR="00AE18FD" w:rsidRPr="00653516" w:rsidRDefault="00AE18FD" w:rsidP="0046637F">
            <w:pPr>
              <w:rPr>
                <w:rFonts w:ascii="Times New Roman" w:hAnsi="Times New Roman" w:cs="Times New Roman"/>
              </w:rPr>
            </w:pPr>
          </w:p>
          <w:p w:rsidR="00AE18FD" w:rsidRPr="00653516" w:rsidRDefault="00AE18FD" w:rsidP="0046637F">
            <w:pPr>
              <w:rPr>
                <w:rFonts w:ascii="Times New Roman" w:hAnsi="Times New Roman" w:cs="Times New Roman"/>
              </w:rPr>
            </w:pPr>
          </w:p>
          <w:p w:rsidR="00AE18FD" w:rsidRPr="00653516" w:rsidRDefault="00AE18FD" w:rsidP="0046637F">
            <w:pPr>
              <w:rPr>
                <w:rFonts w:ascii="Times New Roman" w:hAnsi="Times New Roman" w:cs="Times New Roman"/>
              </w:rPr>
            </w:pPr>
          </w:p>
          <w:p w:rsidR="00AE18FD" w:rsidRPr="00653516" w:rsidRDefault="00AE18FD" w:rsidP="0046637F">
            <w:pPr>
              <w:rPr>
                <w:rFonts w:ascii="Times New Roman" w:hAnsi="Times New Roman" w:cs="Times New Roman"/>
              </w:rPr>
            </w:pPr>
          </w:p>
          <w:p w:rsidR="00AE18FD" w:rsidRDefault="00AE18FD" w:rsidP="00653516">
            <w:pPr>
              <w:jc w:val="center"/>
              <w:rPr>
                <w:rFonts w:ascii="Times New Roman" w:hAnsi="Times New Roman" w:cs="Times New Roman"/>
                <w:sz w:val="28"/>
                <w:szCs w:val="28"/>
              </w:rPr>
            </w:pPr>
          </w:p>
          <w:p w:rsidR="00AE18FD" w:rsidRPr="00653516" w:rsidRDefault="00AE18FD" w:rsidP="00876316">
            <w:pPr>
              <w:rPr>
                <w:rFonts w:ascii="Times New Roman" w:hAnsi="Times New Roman" w:cs="Times New Roman"/>
                <w:sz w:val="28"/>
                <w:szCs w:val="28"/>
              </w:rPr>
            </w:pPr>
            <w:r>
              <w:rPr>
                <w:rFonts w:ascii="Times New Roman" w:hAnsi="Times New Roman" w:cs="Times New Roman"/>
                <w:sz w:val="28"/>
                <w:szCs w:val="28"/>
              </w:rPr>
              <w:t xml:space="preserve">     </w:t>
            </w:r>
            <w:r w:rsidRPr="00653516">
              <w:rPr>
                <w:rFonts w:ascii="Times New Roman" w:hAnsi="Times New Roman" w:cs="Times New Roman"/>
                <w:sz w:val="28"/>
                <w:szCs w:val="28"/>
              </w:rPr>
              <w:t>3515,0 м.п.</w:t>
            </w:r>
          </w:p>
        </w:tc>
      </w:tr>
      <w:tr w:rsidR="00AE18FD" w:rsidRPr="001F7DD7">
        <w:trPr>
          <w:jc w:val="center"/>
        </w:trPr>
        <w:tc>
          <w:tcPr>
            <w:tcW w:w="846" w:type="dxa"/>
          </w:tcPr>
          <w:p w:rsidR="00AE18FD" w:rsidRPr="00653516" w:rsidRDefault="00AE18FD" w:rsidP="00653516">
            <w:pPr>
              <w:pStyle w:val="a7"/>
              <w:numPr>
                <w:ilvl w:val="0"/>
                <w:numId w:val="7"/>
              </w:numPr>
              <w:jc w:val="center"/>
              <w:rPr>
                <w:rFonts w:ascii="Times New Roman" w:hAnsi="Times New Roman" w:cs="Times New Roman"/>
                <w:sz w:val="24"/>
                <w:szCs w:val="24"/>
                <w:lang w:eastAsia="en-US"/>
              </w:rPr>
            </w:pPr>
          </w:p>
        </w:tc>
        <w:tc>
          <w:tcPr>
            <w:tcW w:w="3095" w:type="dxa"/>
          </w:tcPr>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AE18FD" w:rsidRPr="00653516" w:rsidRDefault="00AE18FD"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xml:space="preserve">д. Верховье Смоленского района Смоленской области протяженностью сетей </w:t>
            </w:r>
          </w:p>
          <w:p w:rsidR="00AE18FD" w:rsidRPr="00653516" w:rsidRDefault="00AE18FD" w:rsidP="0046637F">
            <w:pPr>
              <w:pStyle w:val="a7"/>
              <w:rPr>
                <w:rFonts w:ascii="Times New Roman" w:hAnsi="Times New Roman" w:cs="Times New Roman"/>
                <w:b/>
                <w:bCs/>
                <w:sz w:val="24"/>
                <w:szCs w:val="24"/>
                <w:lang w:eastAsia="en-US"/>
              </w:rPr>
            </w:pPr>
            <w:r w:rsidRPr="00653516">
              <w:rPr>
                <w:rFonts w:ascii="Times New Roman" w:hAnsi="Times New Roman" w:cs="Times New Roman"/>
                <w:color w:val="000000"/>
                <w:sz w:val="28"/>
                <w:szCs w:val="28"/>
              </w:rPr>
              <w:t xml:space="preserve">- водопроводная сеть протяженностью </w:t>
            </w:r>
          </w:p>
        </w:tc>
        <w:tc>
          <w:tcPr>
            <w:tcW w:w="2551" w:type="dxa"/>
            <w:vAlign w:val="center"/>
          </w:tcPr>
          <w:p w:rsidR="00AE18FD" w:rsidRPr="00653516" w:rsidRDefault="00AE18FD"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 д. Верховье</w:t>
            </w:r>
          </w:p>
        </w:tc>
        <w:tc>
          <w:tcPr>
            <w:tcW w:w="1701" w:type="dxa"/>
            <w:vAlign w:val="center"/>
          </w:tcPr>
          <w:p w:rsidR="00AE18FD" w:rsidRPr="00653516" w:rsidRDefault="00AE18FD"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2009</w:t>
            </w:r>
          </w:p>
        </w:tc>
        <w:tc>
          <w:tcPr>
            <w:tcW w:w="2192" w:type="dxa"/>
          </w:tcPr>
          <w:p w:rsidR="00AE18FD" w:rsidRPr="00653516" w:rsidRDefault="00AE18FD" w:rsidP="00653516">
            <w:pPr>
              <w:pStyle w:val="a7"/>
              <w:jc w:val="center"/>
              <w:rPr>
                <w:rFonts w:ascii="Times New Roman" w:hAnsi="Times New Roman" w:cs="Times New Roman"/>
                <w:sz w:val="24"/>
                <w:szCs w:val="24"/>
                <w:lang w:eastAsia="en-US"/>
              </w:rPr>
            </w:pPr>
          </w:p>
          <w:p w:rsidR="00AE18FD" w:rsidRPr="00653516" w:rsidRDefault="00AE18FD" w:rsidP="0046637F">
            <w:pPr>
              <w:rPr>
                <w:rFonts w:ascii="Times New Roman" w:hAnsi="Times New Roman" w:cs="Times New Roman"/>
              </w:rPr>
            </w:pPr>
          </w:p>
          <w:p w:rsidR="00AE18FD" w:rsidRPr="00653516" w:rsidRDefault="00AE18FD" w:rsidP="0046637F">
            <w:pPr>
              <w:rPr>
                <w:rFonts w:ascii="Times New Roman" w:hAnsi="Times New Roman" w:cs="Times New Roman"/>
              </w:rPr>
            </w:pPr>
          </w:p>
          <w:p w:rsidR="00AE18FD" w:rsidRPr="00653516" w:rsidRDefault="00AE18FD" w:rsidP="0046637F">
            <w:pPr>
              <w:rPr>
                <w:rFonts w:ascii="Times New Roman" w:hAnsi="Times New Roman" w:cs="Times New Roman"/>
              </w:rPr>
            </w:pPr>
          </w:p>
          <w:p w:rsidR="00AE18FD" w:rsidRPr="00653516" w:rsidRDefault="00AE18FD" w:rsidP="00653516">
            <w:pPr>
              <w:ind w:firstLine="318"/>
              <w:jc w:val="center"/>
              <w:rPr>
                <w:rFonts w:ascii="Times New Roman" w:hAnsi="Times New Roman" w:cs="Times New Roman"/>
                <w:sz w:val="28"/>
                <w:szCs w:val="28"/>
              </w:rPr>
            </w:pPr>
            <w:r w:rsidRPr="00653516">
              <w:rPr>
                <w:rFonts w:ascii="Times New Roman" w:hAnsi="Times New Roman" w:cs="Times New Roman"/>
                <w:sz w:val="28"/>
                <w:szCs w:val="28"/>
              </w:rPr>
              <w:t>4300,0 м.п.</w:t>
            </w:r>
          </w:p>
        </w:tc>
      </w:tr>
      <w:tr w:rsidR="00AE18FD" w:rsidRPr="001F7DD7">
        <w:trPr>
          <w:jc w:val="center"/>
        </w:trPr>
        <w:tc>
          <w:tcPr>
            <w:tcW w:w="846" w:type="dxa"/>
          </w:tcPr>
          <w:p w:rsidR="00AE18FD" w:rsidRPr="00653516" w:rsidRDefault="00AE18FD" w:rsidP="00653516">
            <w:pPr>
              <w:pStyle w:val="a7"/>
              <w:numPr>
                <w:ilvl w:val="0"/>
                <w:numId w:val="7"/>
              </w:numPr>
              <w:jc w:val="center"/>
              <w:rPr>
                <w:rFonts w:ascii="Times New Roman" w:hAnsi="Times New Roman" w:cs="Times New Roman"/>
                <w:sz w:val="24"/>
                <w:szCs w:val="24"/>
                <w:lang w:eastAsia="en-US"/>
              </w:rPr>
            </w:pPr>
          </w:p>
        </w:tc>
        <w:tc>
          <w:tcPr>
            <w:tcW w:w="3095" w:type="dxa"/>
          </w:tcPr>
          <w:p w:rsidR="00AE18FD" w:rsidRDefault="00AE18FD" w:rsidP="00653516">
            <w:pPr>
              <w:ind w:left="27"/>
              <w:rPr>
                <w:rFonts w:ascii="Times New Roman" w:hAnsi="Times New Roman" w:cs="Times New Roman"/>
                <w:color w:val="000000"/>
                <w:sz w:val="28"/>
                <w:szCs w:val="28"/>
              </w:rPr>
            </w:pPr>
            <w:r>
              <w:rPr>
                <w:rFonts w:ascii="Times New Roman" w:hAnsi="Times New Roman" w:cs="Times New Roman"/>
                <w:color w:val="000000"/>
                <w:sz w:val="28"/>
                <w:szCs w:val="28"/>
              </w:rPr>
              <w:t xml:space="preserve">Сети водоснабжения, </w:t>
            </w:r>
          </w:p>
          <w:p w:rsidR="00AE18FD" w:rsidRDefault="00AE18FD" w:rsidP="00653516">
            <w:pPr>
              <w:ind w:left="27"/>
              <w:rPr>
                <w:rFonts w:ascii="Times New Roman" w:hAnsi="Times New Roman" w:cs="Times New Roman"/>
                <w:color w:val="000000"/>
                <w:sz w:val="28"/>
                <w:szCs w:val="28"/>
              </w:rPr>
            </w:pPr>
            <w:r>
              <w:rPr>
                <w:rFonts w:ascii="Times New Roman" w:hAnsi="Times New Roman" w:cs="Times New Roman"/>
                <w:color w:val="000000"/>
                <w:sz w:val="28"/>
                <w:szCs w:val="28"/>
              </w:rPr>
              <w:t xml:space="preserve">д. Новосельский Смоленского района Смоленской области </w:t>
            </w:r>
          </w:p>
          <w:p w:rsidR="00AE18FD" w:rsidRPr="00653516" w:rsidRDefault="00AE18FD" w:rsidP="00653516">
            <w:pPr>
              <w:ind w:left="27"/>
              <w:rPr>
                <w:rFonts w:ascii="Times New Roman" w:hAnsi="Times New Roman" w:cs="Times New Roman"/>
                <w:color w:val="000000"/>
                <w:sz w:val="28"/>
                <w:szCs w:val="28"/>
              </w:rPr>
            </w:pPr>
            <w:r>
              <w:rPr>
                <w:rFonts w:ascii="Times New Roman" w:hAnsi="Times New Roman" w:cs="Times New Roman"/>
                <w:color w:val="000000"/>
                <w:sz w:val="28"/>
                <w:szCs w:val="28"/>
              </w:rPr>
              <w:t>- водопроводная сеть протяженностью</w:t>
            </w:r>
          </w:p>
        </w:tc>
        <w:tc>
          <w:tcPr>
            <w:tcW w:w="2551" w:type="dxa"/>
            <w:vAlign w:val="center"/>
          </w:tcPr>
          <w:p w:rsidR="00AE18FD" w:rsidRPr="00653516" w:rsidRDefault="00AE18FD"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 xml:space="preserve">Смоленская область. Смоленский район, Новосельское с/п, д. </w:t>
            </w:r>
            <w:r>
              <w:rPr>
                <w:rFonts w:ascii="Times New Roman" w:hAnsi="Times New Roman" w:cs="Times New Roman"/>
                <w:color w:val="000000"/>
                <w:sz w:val="28"/>
                <w:szCs w:val="28"/>
              </w:rPr>
              <w:t>Новосельский</w:t>
            </w:r>
          </w:p>
        </w:tc>
        <w:tc>
          <w:tcPr>
            <w:tcW w:w="1701" w:type="dxa"/>
            <w:vAlign w:val="center"/>
          </w:tcPr>
          <w:p w:rsidR="00AE18FD" w:rsidRPr="00876316" w:rsidRDefault="00AE18FD" w:rsidP="0087631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76316">
              <w:rPr>
                <w:rFonts w:ascii="Times New Roman" w:hAnsi="Times New Roman" w:cs="Times New Roman"/>
                <w:color w:val="000000"/>
                <w:sz w:val="28"/>
                <w:szCs w:val="28"/>
              </w:rPr>
              <w:t>1974</w:t>
            </w:r>
          </w:p>
        </w:tc>
        <w:tc>
          <w:tcPr>
            <w:tcW w:w="2192" w:type="dxa"/>
          </w:tcPr>
          <w:p w:rsidR="00AE18FD" w:rsidRDefault="00AE18FD" w:rsidP="00653516">
            <w:pPr>
              <w:pStyle w:val="a7"/>
              <w:jc w:val="center"/>
              <w:rPr>
                <w:rFonts w:ascii="Times New Roman" w:hAnsi="Times New Roman" w:cs="Times New Roman"/>
                <w:sz w:val="24"/>
                <w:szCs w:val="24"/>
                <w:lang w:eastAsia="en-US"/>
              </w:rPr>
            </w:pPr>
          </w:p>
          <w:p w:rsidR="00AE18FD" w:rsidRDefault="00AE18FD" w:rsidP="00653516">
            <w:pPr>
              <w:pStyle w:val="a7"/>
              <w:jc w:val="center"/>
              <w:rPr>
                <w:rFonts w:ascii="Times New Roman" w:hAnsi="Times New Roman" w:cs="Times New Roman"/>
                <w:sz w:val="24"/>
                <w:szCs w:val="24"/>
                <w:lang w:eastAsia="en-US"/>
              </w:rPr>
            </w:pPr>
          </w:p>
          <w:p w:rsidR="00AE18FD" w:rsidRDefault="00AE18FD" w:rsidP="00653516">
            <w:pPr>
              <w:pStyle w:val="a7"/>
              <w:jc w:val="center"/>
              <w:rPr>
                <w:rFonts w:ascii="Times New Roman" w:hAnsi="Times New Roman" w:cs="Times New Roman"/>
                <w:sz w:val="24"/>
                <w:szCs w:val="24"/>
                <w:lang w:eastAsia="en-US"/>
              </w:rPr>
            </w:pPr>
          </w:p>
          <w:p w:rsidR="00AE18FD" w:rsidRPr="00876316" w:rsidRDefault="00281B88" w:rsidP="00653516">
            <w:pPr>
              <w:pStyle w:val="a7"/>
              <w:jc w:val="center"/>
              <w:rPr>
                <w:rFonts w:ascii="Times New Roman" w:hAnsi="Times New Roman" w:cs="Times New Roman"/>
                <w:sz w:val="28"/>
                <w:szCs w:val="28"/>
                <w:lang w:eastAsia="en-US"/>
              </w:rPr>
            </w:pPr>
            <w:r>
              <w:rPr>
                <w:rFonts w:ascii="Times New Roman" w:hAnsi="Times New Roman" w:cs="Times New Roman"/>
                <w:sz w:val="28"/>
                <w:szCs w:val="28"/>
                <w:lang w:eastAsia="en-US"/>
              </w:rPr>
              <w:t>1696</w:t>
            </w:r>
            <w:bookmarkStart w:id="0" w:name="_GoBack"/>
            <w:bookmarkEnd w:id="0"/>
            <w:r w:rsidR="00AE18FD" w:rsidRPr="00876316">
              <w:rPr>
                <w:rFonts w:ascii="Times New Roman" w:hAnsi="Times New Roman" w:cs="Times New Roman"/>
                <w:sz w:val="28"/>
                <w:szCs w:val="28"/>
                <w:lang w:eastAsia="en-US"/>
              </w:rPr>
              <w:t>,0 м.п.</w:t>
            </w:r>
          </w:p>
        </w:tc>
      </w:tr>
    </w:tbl>
    <w:p w:rsidR="00AE18FD" w:rsidRPr="004828D5" w:rsidRDefault="00AE18FD" w:rsidP="00EE7352">
      <w:pPr>
        <w:pStyle w:val="a7"/>
        <w:rPr>
          <w:rFonts w:ascii="Times New Roman" w:hAnsi="Times New Roman" w:cs="Times New Roman"/>
          <w:b/>
          <w:bCs/>
          <w:sz w:val="26"/>
          <w:szCs w:val="26"/>
          <w:lang w:eastAsia="en-US"/>
        </w:rPr>
      </w:pPr>
    </w:p>
    <w:sectPr w:rsidR="00AE18FD" w:rsidRPr="004828D5" w:rsidSect="00F73142">
      <w:headerReference w:type="default" r:id="rId9"/>
      <w:footerReference w:type="default" r:id="rId10"/>
      <w:headerReference w:type="first" r:id="rId11"/>
      <w:foot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74" w:rsidRDefault="00E12674" w:rsidP="00797290">
      <w:pPr>
        <w:rPr>
          <w:rFonts w:cs="Times New Roman"/>
        </w:rPr>
      </w:pPr>
      <w:r>
        <w:rPr>
          <w:rFonts w:cs="Times New Roman"/>
        </w:rPr>
        <w:separator/>
      </w:r>
    </w:p>
  </w:endnote>
  <w:endnote w:type="continuationSeparator" w:id="0">
    <w:p w:rsidR="00E12674" w:rsidRDefault="00E12674" w:rsidP="007972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FD" w:rsidRDefault="00AE18FD">
    <w:pPr>
      <w:pStyle w:val="af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FD" w:rsidRDefault="00AE18FD">
    <w:pPr>
      <w:pStyle w:val="af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74" w:rsidRDefault="00E12674" w:rsidP="00797290">
      <w:pPr>
        <w:rPr>
          <w:rFonts w:cs="Times New Roman"/>
        </w:rPr>
      </w:pPr>
      <w:r>
        <w:rPr>
          <w:rFonts w:cs="Times New Roman"/>
        </w:rPr>
        <w:separator/>
      </w:r>
    </w:p>
  </w:footnote>
  <w:footnote w:type="continuationSeparator" w:id="0">
    <w:p w:rsidR="00E12674" w:rsidRDefault="00E12674" w:rsidP="007972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FD" w:rsidRDefault="00E12674">
    <w:pPr>
      <w:pStyle w:val="af1"/>
      <w:jc w:val="center"/>
      <w:rPr>
        <w:rFonts w:cs="Times New Roman"/>
      </w:rPr>
    </w:pPr>
    <w:r>
      <w:fldChar w:fldCharType="begin"/>
    </w:r>
    <w:r>
      <w:instrText>PAGE   \* MERGEFORMAT</w:instrText>
    </w:r>
    <w:r>
      <w:fldChar w:fldCharType="separate"/>
    </w:r>
    <w:r w:rsidR="00281B88">
      <w:rPr>
        <w:noProof/>
      </w:rPr>
      <w:t>2</w:t>
    </w:r>
    <w:r>
      <w:rPr>
        <w:noProof/>
      </w:rPr>
      <w:fldChar w:fldCharType="end"/>
    </w:r>
  </w:p>
  <w:p w:rsidR="00AE18FD" w:rsidRDefault="00AE18FD">
    <w:pPr>
      <w:pStyle w:val="af1"/>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FD" w:rsidRDefault="00AE18FD">
    <w:pPr>
      <w:pStyle w:val="af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7AB"/>
    <w:multiLevelType w:val="hybridMultilevel"/>
    <w:tmpl w:val="84DC56D2"/>
    <w:lvl w:ilvl="0" w:tplc="0CC8AFCC">
      <w:start w:val="1"/>
      <w:numFmt w:val="decimal"/>
      <w:lvlText w:val="%1."/>
      <w:lvlJc w:val="left"/>
      <w:pPr>
        <w:tabs>
          <w:tab w:val="num" w:pos="494"/>
        </w:tabs>
        <w:ind w:left="494" w:hanging="360"/>
      </w:pPr>
    </w:lvl>
    <w:lvl w:ilvl="1" w:tplc="98D0DF56">
      <w:numFmt w:val="none"/>
      <w:lvlText w:val=""/>
      <w:lvlJc w:val="left"/>
      <w:pPr>
        <w:tabs>
          <w:tab w:val="num" w:pos="360"/>
        </w:tabs>
      </w:pPr>
    </w:lvl>
    <w:lvl w:ilvl="2" w:tplc="81CABAA4">
      <w:numFmt w:val="none"/>
      <w:lvlText w:val=""/>
      <w:lvlJc w:val="left"/>
      <w:pPr>
        <w:tabs>
          <w:tab w:val="num" w:pos="360"/>
        </w:tabs>
      </w:pPr>
    </w:lvl>
    <w:lvl w:ilvl="3" w:tplc="9D565A66">
      <w:numFmt w:val="none"/>
      <w:lvlText w:val=""/>
      <w:lvlJc w:val="left"/>
      <w:pPr>
        <w:tabs>
          <w:tab w:val="num" w:pos="360"/>
        </w:tabs>
      </w:pPr>
    </w:lvl>
    <w:lvl w:ilvl="4" w:tplc="67CA3C34">
      <w:numFmt w:val="none"/>
      <w:lvlText w:val=""/>
      <w:lvlJc w:val="left"/>
      <w:pPr>
        <w:tabs>
          <w:tab w:val="num" w:pos="360"/>
        </w:tabs>
      </w:pPr>
    </w:lvl>
    <w:lvl w:ilvl="5" w:tplc="27148416">
      <w:numFmt w:val="none"/>
      <w:lvlText w:val=""/>
      <w:lvlJc w:val="left"/>
      <w:pPr>
        <w:tabs>
          <w:tab w:val="num" w:pos="360"/>
        </w:tabs>
      </w:pPr>
    </w:lvl>
    <w:lvl w:ilvl="6" w:tplc="E7CE50D0">
      <w:numFmt w:val="none"/>
      <w:lvlText w:val=""/>
      <w:lvlJc w:val="left"/>
      <w:pPr>
        <w:tabs>
          <w:tab w:val="num" w:pos="360"/>
        </w:tabs>
      </w:pPr>
    </w:lvl>
    <w:lvl w:ilvl="7" w:tplc="AF8CFB00">
      <w:numFmt w:val="none"/>
      <w:lvlText w:val=""/>
      <w:lvlJc w:val="left"/>
      <w:pPr>
        <w:tabs>
          <w:tab w:val="num" w:pos="360"/>
        </w:tabs>
      </w:pPr>
    </w:lvl>
    <w:lvl w:ilvl="8" w:tplc="C634354C">
      <w:numFmt w:val="none"/>
      <w:lvlText w:val=""/>
      <w:lvlJc w:val="left"/>
      <w:pPr>
        <w:tabs>
          <w:tab w:val="num" w:pos="360"/>
        </w:tabs>
      </w:pPr>
    </w:lvl>
  </w:abstractNum>
  <w:abstractNum w:abstractNumId="1">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4CB03AC5"/>
    <w:multiLevelType w:val="hybridMultilevel"/>
    <w:tmpl w:val="D4488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4">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986A05"/>
    <w:multiLevelType w:val="hybridMultilevel"/>
    <w:tmpl w:val="39280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E95"/>
    <w:rsid w:val="00040148"/>
    <w:rsid w:val="00053C3E"/>
    <w:rsid w:val="00066AC3"/>
    <w:rsid w:val="00082736"/>
    <w:rsid w:val="0008311A"/>
    <w:rsid w:val="00084D69"/>
    <w:rsid w:val="000A57E6"/>
    <w:rsid w:val="000A71B5"/>
    <w:rsid w:val="000B62D7"/>
    <w:rsid w:val="000C3809"/>
    <w:rsid w:val="000C73B1"/>
    <w:rsid w:val="000D0500"/>
    <w:rsid w:val="000E391B"/>
    <w:rsid w:val="000E5A77"/>
    <w:rsid w:val="000F44FE"/>
    <w:rsid w:val="000F7D5F"/>
    <w:rsid w:val="00121423"/>
    <w:rsid w:val="00126265"/>
    <w:rsid w:val="001267CB"/>
    <w:rsid w:val="00140240"/>
    <w:rsid w:val="00151559"/>
    <w:rsid w:val="0015344F"/>
    <w:rsid w:val="00164BCE"/>
    <w:rsid w:val="00181B6D"/>
    <w:rsid w:val="001D1AF4"/>
    <w:rsid w:val="001D1C9E"/>
    <w:rsid w:val="001E12CF"/>
    <w:rsid w:val="001F3036"/>
    <w:rsid w:val="001F7DD7"/>
    <w:rsid w:val="00201F3E"/>
    <w:rsid w:val="00216979"/>
    <w:rsid w:val="00224542"/>
    <w:rsid w:val="00224C15"/>
    <w:rsid w:val="00225E1F"/>
    <w:rsid w:val="00245E95"/>
    <w:rsid w:val="00260E1B"/>
    <w:rsid w:val="00264E41"/>
    <w:rsid w:val="00265720"/>
    <w:rsid w:val="00265969"/>
    <w:rsid w:val="00280E2E"/>
    <w:rsid w:val="00281B88"/>
    <w:rsid w:val="002B7693"/>
    <w:rsid w:val="002C3D33"/>
    <w:rsid w:val="002E2AD9"/>
    <w:rsid w:val="00314E67"/>
    <w:rsid w:val="003255F9"/>
    <w:rsid w:val="00334131"/>
    <w:rsid w:val="00356C4F"/>
    <w:rsid w:val="0036375B"/>
    <w:rsid w:val="003703B3"/>
    <w:rsid w:val="0037060A"/>
    <w:rsid w:val="00375584"/>
    <w:rsid w:val="00385337"/>
    <w:rsid w:val="00387BE4"/>
    <w:rsid w:val="003917BB"/>
    <w:rsid w:val="00391BCB"/>
    <w:rsid w:val="003B2FDC"/>
    <w:rsid w:val="003D2AEA"/>
    <w:rsid w:val="003E2FA4"/>
    <w:rsid w:val="004027F0"/>
    <w:rsid w:val="00405AAD"/>
    <w:rsid w:val="00413B98"/>
    <w:rsid w:val="00423D60"/>
    <w:rsid w:val="00424C2F"/>
    <w:rsid w:val="0043505D"/>
    <w:rsid w:val="00444EDC"/>
    <w:rsid w:val="00447CB9"/>
    <w:rsid w:val="0045573C"/>
    <w:rsid w:val="00460DB3"/>
    <w:rsid w:val="0046637F"/>
    <w:rsid w:val="004828D5"/>
    <w:rsid w:val="00482BE1"/>
    <w:rsid w:val="004B552E"/>
    <w:rsid w:val="004B7496"/>
    <w:rsid w:val="004C3653"/>
    <w:rsid w:val="004C42E7"/>
    <w:rsid w:val="004D2CA0"/>
    <w:rsid w:val="004E5509"/>
    <w:rsid w:val="004F0F91"/>
    <w:rsid w:val="004F3907"/>
    <w:rsid w:val="00503EAA"/>
    <w:rsid w:val="00516C20"/>
    <w:rsid w:val="00522334"/>
    <w:rsid w:val="00527816"/>
    <w:rsid w:val="0053526F"/>
    <w:rsid w:val="00537053"/>
    <w:rsid w:val="00546AC7"/>
    <w:rsid w:val="005479A7"/>
    <w:rsid w:val="00553409"/>
    <w:rsid w:val="00560B2A"/>
    <w:rsid w:val="005755FB"/>
    <w:rsid w:val="00587415"/>
    <w:rsid w:val="005935A8"/>
    <w:rsid w:val="005970C1"/>
    <w:rsid w:val="005A2CAF"/>
    <w:rsid w:val="005A786F"/>
    <w:rsid w:val="005B0CEB"/>
    <w:rsid w:val="005D10DF"/>
    <w:rsid w:val="005D4B07"/>
    <w:rsid w:val="005E154B"/>
    <w:rsid w:val="005E16E4"/>
    <w:rsid w:val="005E421F"/>
    <w:rsid w:val="005F127B"/>
    <w:rsid w:val="005F41F2"/>
    <w:rsid w:val="006137B6"/>
    <w:rsid w:val="00613DA5"/>
    <w:rsid w:val="00617671"/>
    <w:rsid w:val="0062453C"/>
    <w:rsid w:val="006321F8"/>
    <w:rsid w:val="00633C2F"/>
    <w:rsid w:val="00641F31"/>
    <w:rsid w:val="00653516"/>
    <w:rsid w:val="006713AD"/>
    <w:rsid w:val="006A5290"/>
    <w:rsid w:val="006D723E"/>
    <w:rsid w:val="006E3419"/>
    <w:rsid w:val="006F3928"/>
    <w:rsid w:val="006F5B8E"/>
    <w:rsid w:val="00700019"/>
    <w:rsid w:val="00701E58"/>
    <w:rsid w:val="00724316"/>
    <w:rsid w:val="00735B83"/>
    <w:rsid w:val="00740F27"/>
    <w:rsid w:val="00764B89"/>
    <w:rsid w:val="00766117"/>
    <w:rsid w:val="00782DBD"/>
    <w:rsid w:val="00797290"/>
    <w:rsid w:val="007A2491"/>
    <w:rsid w:val="007C66DB"/>
    <w:rsid w:val="007F4EFC"/>
    <w:rsid w:val="007F575C"/>
    <w:rsid w:val="00810F89"/>
    <w:rsid w:val="008402B8"/>
    <w:rsid w:val="00874ED0"/>
    <w:rsid w:val="00876316"/>
    <w:rsid w:val="00882CB1"/>
    <w:rsid w:val="00896EA8"/>
    <w:rsid w:val="008C0FD8"/>
    <w:rsid w:val="008C6A9C"/>
    <w:rsid w:val="008D125B"/>
    <w:rsid w:val="008D7089"/>
    <w:rsid w:val="008E3451"/>
    <w:rsid w:val="008E38B7"/>
    <w:rsid w:val="008E411E"/>
    <w:rsid w:val="008E5D6C"/>
    <w:rsid w:val="008E7672"/>
    <w:rsid w:val="00944DFF"/>
    <w:rsid w:val="00945B52"/>
    <w:rsid w:val="00962829"/>
    <w:rsid w:val="009873B1"/>
    <w:rsid w:val="009A1C38"/>
    <w:rsid w:val="009A226A"/>
    <w:rsid w:val="009D26F6"/>
    <w:rsid w:val="009E4969"/>
    <w:rsid w:val="009E7726"/>
    <w:rsid w:val="00A02212"/>
    <w:rsid w:val="00A12175"/>
    <w:rsid w:val="00A33E71"/>
    <w:rsid w:val="00A763CE"/>
    <w:rsid w:val="00A92336"/>
    <w:rsid w:val="00A933F6"/>
    <w:rsid w:val="00A9494A"/>
    <w:rsid w:val="00AA125A"/>
    <w:rsid w:val="00AB4A39"/>
    <w:rsid w:val="00AC7AE4"/>
    <w:rsid w:val="00AD3AF1"/>
    <w:rsid w:val="00AD53B3"/>
    <w:rsid w:val="00AE011E"/>
    <w:rsid w:val="00AE18FD"/>
    <w:rsid w:val="00AF74F1"/>
    <w:rsid w:val="00B10BCD"/>
    <w:rsid w:val="00B1453A"/>
    <w:rsid w:val="00B21081"/>
    <w:rsid w:val="00B77E2E"/>
    <w:rsid w:val="00B905DE"/>
    <w:rsid w:val="00B92594"/>
    <w:rsid w:val="00B96388"/>
    <w:rsid w:val="00BA7690"/>
    <w:rsid w:val="00BC5DE2"/>
    <w:rsid w:val="00BD05AE"/>
    <w:rsid w:val="00BE64AB"/>
    <w:rsid w:val="00C05946"/>
    <w:rsid w:val="00C306D9"/>
    <w:rsid w:val="00C460E5"/>
    <w:rsid w:val="00C527CA"/>
    <w:rsid w:val="00C70DC3"/>
    <w:rsid w:val="00C949B9"/>
    <w:rsid w:val="00CA058C"/>
    <w:rsid w:val="00CA50EC"/>
    <w:rsid w:val="00CB792A"/>
    <w:rsid w:val="00CC0DA0"/>
    <w:rsid w:val="00CC4759"/>
    <w:rsid w:val="00CE7A70"/>
    <w:rsid w:val="00CF354B"/>
    <w:rsid w:val="00D259B6"/>
    <w:rsid w:val="00D26C61"/>
    <w:rsid w:val="00D44869"/>
    <w:rsid w:val="00D463F9"/>
    <w:rsid w:val="00D46CB6"/>
    <w:rsid w:val="00D61FE2"/>
    <w:rsid w:val="00D63F21"/>
    <w:rsid w:val="00D6468C"/>
    <w:rsid w:val="00D85E2A"/>
    <w:rsid w:val="00D972B4"/>
    <w:rsid w:val="00DA60E2"/>
    <w:rsid w:val="00DB29B6"/>
    <w:rsid w:val="00DB2E0F"/>
    <w:rsid w:val="00DC1138"/>
    <w:rsid w:val="00DC35E3"/>
    <w:rsid w:val="00DE3BA2"/>
    <w:rsid w:val="00E04D6B"/>
    <w:rsid w:val="00E12674"/>
    <w:rsid w:val="00E32EC7"/>
    <w:rsid w:val="00E347F8"/>
    <w:rsid w:val="00ED2556"/>
    <w:rsid w:val="00ED6219"/>
    <w:rsid w:val="00ED7276"/>
    <w:rsid w:val="00EE7352"/>
    <w:rsid w:val="00F129A7"/>
    <w:rsid w:val="00F1620B"/>
    <w:rsid w:val="00F42F45"/>
    <w:rsid w:val="00F52A53"/>
    <w:rsid w:val="00F54DDB"/>
    <w:rsid w:val="00F61015"/>
    <w:rsid w:val="00F63F6D"/>
    <w:rsid w:val="00F73142"/>
    <w:rsid w:val="00F7502E"/>
    <w:rsid w:val="00F75E15"/>
    <w:rsid w:val="00F81497"/>
    <w:rsid w:val="00F91F39"/>
    <w:rsid w:val="00F96CDA"/>
    <w:rsid w:val="00FB6EF1"/>
    <w:rsid w:val="00FC0122"/>
    <w:rsid w:val="00FC2097"/>
    <w:rsid w:val="00FC64B5"/>
    <w:rsid w:val="00FC6C49"/>
    <w:rsid w:val="00FE325E"/>
    <w:rsid w:val="00FE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75"/>
    <w:rPr>
      <w:rFonts w:eastAsia="Times New Roman" w:cs="Calibri"/>
      <w:sz w:val="22"/>
      <w:szCs w:val="22"/>
    </w:rPr>
  </w:style>
  <w:style w:type="paragraph" w:styleId="1">
    <w:name w:val="heading 1"/>
    <w:basedOn w:val="a"/>
    <w:next w:val="a"/>
    <w:link w:val="10"/>
    <w:uiPriority w:val="99"/>
    <w:qFormat/>
    <w:locked/>
    <w:rsid w:val="008402B8"/>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locked/>
    <w:rsid w:val="008402B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8402B8"/>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02B8"/>
    <w:rPr>
      <w:rFonts w:ascii="Cambria" w:hAnsi="Cambria" w:cs="Cambria"/>
      <w:b/>
      <w:bCs/>
      <w:color w:val="365F91"/>
      <w:sz w:val="28"/>
      <w:szCs w:val="28"/>
    </w:rPr>
  </w:style>
  <w:style w:type="character" w:customStyle="1" w:styleId="20">
    <w:name w:val="Заголовок 2 Знак"/>
    <w:link w:val="2"/>
    <w:uiPriority w:val="99"/>
    <w:locked/>
    <w:rsid w:val="008402B8"/>
    <w:rPr>
      <w:rFonts w:ascii="Cambria" w:hAnsi="Cambria" w:cs="Cambria"/>
      <w:b/>
      <w:bCs/>
      <w:color w:val="4F81BD"/>
      <w:sz w:val="26"/>
      <w:szCs w:val="26"/>
    </w:rPr>
  </w:style>
  <w:style w:type="character" w:customStyle="1" w:styleId="30">
    <w:name w:val="Заголовок 3 Знак"/>
    <w:link w:val="3"/>
    <w:uiPriority w:val="99"/>
    <w:locked/>
    <w:rsid w:val="008402B8"/>
    <w:rPr>
      <w:rFonts w:ascii="Cambria" w:hAnsi="Cambria" w:cs="Cambria"/>
      <w:b/>
      <w:bCs/>
      <w:color w:val="4F81BD"/>
      <w:sz w:val="22"/>
      <w:szCs w:val="22"/>
    </w:rPr>
  </w:style>
  <w:style w:type="paragraph" w:styleId="a3">
    <w:name w:val="Body Text"/>
    <w:basedOn w:val="a"/>
    <w:link w:val="a4"/>
    <w:uiPriority w:val="99"/>
    <w:semiHidden/>
    <w:rsid w:val="00245E95"/>
    <w:pPr>
      <w:spacing w:line="360" w:lineRule="auto"/>
      <w:jc w:val="both"/>
    </w:pPr>
    <w:rPr>
      <w:rFonts w:eastAsia="Calibri"/>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rPr>
      <w:rFonts w:eastAsia="Calibri"/>
      <w:sz w:val="20"/>
      <w:szCs w:val="20"/>
    </w:r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99"/>
    <w:qFormat/>
    <w:rsid w:val="00245E95"/>
    <w:rPr>
      <w:rFonts w:eastAsia="Times New Roman" w:cs="Calibri"/>
      <w:sz w:val="22"/>
      <w:szCs w:val="22"/>
    </w:rPr>
  </w:style>
  <w:style w:type="paragraph" w:styleId="a8">
    <w:name w:val="List Paragraph"/>
    <w:basedOn w:val="a"/>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eastAsia="Calibri" w:hAnsi="Tahoma" w:cs="Tahoma"/>
      <w:sz w:val="16"/>
      <w:szCs w:val="16"/>
    </w:rPr>
  </w:style>
  <w:style w:type="character" w:customStyle="1" w:styleId="ab">
    <w:name w:val="Текст выноски Знак"/>
    <w:link w:val="aa"/>
    <w:uiPriority w:val="99"/>
    <w:semiHidden/>
    <w:locked/>
    <w:rsid w:val="00245E95"/>
    <w:rPr>
      <w:rFonts w:ascii="Tahoma" w:hAnsi="Tahoma" w:cs="Tahoma"/>
      <w:sz w:val="16"/>
      <w:szCs w:val="16"/>
      <w:lang w:eastAsia="ru-RU"/>
    </w:rPr>
  </w:style>
  <w:style w:type="character" w:styleId="ac">
    <w:name w:val="Hyperlink"/>
    <w:uiPriority w:val="99"/>
    <w:rsid w:val="000D0500"/>
    <w:rPr>
      <w:color w:val="0000FF"/>
      <w:u w:val="single"/>
    </w:rPr>
  </w:style>
  <w:style w:type="character" w:styleId="ad">
    <w:name w:val="Emphasis"/>
    <w:uiPriority w:val="99"/>
    <w:qFormat/>
    <w:locked/>
    <w:rsid w:val="008402B8"/>
    <w:rPr>
      <w:i/>
      <w:iCs/>
    </w:rPr>
  </w:style>
  <w:style w:type="paragraph" w:styleId="ae">
    <w:name w:val="footnote text"/>
    <w:basedOn w:val="a"/>
    <w:link w:val="af"/>
    <w:uiPriority w:val="99"/>
    <w:semiHidden/>
    <w:rsid w:val="00797290"/>
    <w:rPr>
      <w:rFonts w:ascii="Times New Roman" w:hAnsi="Times New Roman" w:cs="Times New Roman"/>
      <w:sz w:val="20"/>
      <w:szCs w:val="20"/>
    </w:rPr>
  </w:style>
  <w:style w:type="character" w:customStyle="1" w:styleId="af">
    <w:name w:val="Текст сноски Знак"/>
    <w:link w:val="ae"/>
    <w:uiPriority w:val="99"/>
    <w:semiHidden/>
    <w:locked/>
    <w:rsid w:val="00797290"/>
    <w:rPr>
      <w:rFonts w:ascii="Times New Roman" w:hAnsi="Times New Roman" w:cs="Times New Roman"/>
    </w:rPr>
  </w:style>
  <w:style w:type="character" w:styleId="af0">
    <w:name w:val="footnote reference"/>
    <w:uiPriority w:val="99"/>
    <w:semiHidden/>
    <w:rsid w:val="00797290"/>
    <w:rPr>
      <w:vertAlign w:val="superscript"/>
    </w:rPr>
  </w:style>
  <w:style w:type="paragraph" w:styleId="af1">
    <w:name w:val="header"/>
    <w:basedOn w:val="a"/>
    <w:link w:val="af2"/>
    <w:uiPriority w:val="99"/>
    <w:rsid w:val="00F129A7"/>
    <w:pPr>
      <w:tabs>
        <w:tab w:val="center" w:pos="4677"/>
        <w:tab w:val="right" w:pos="9355"/>
      </w:tabs>
    </w:pPr>
  </w:style>
  <w:style w:type="character" w:customStyle="1" w:styleId="af2">
    <w:name w:val="Верхний колонтитул Знак"/>
    <w:link w:val="af1"/>
    <w:uiPriority w:val="99"/>
    <w:locked/>
    <w:rsid w:val="00F129A7"/>
    <w:rPr>
      <w:rFonts w:eastAsia="Times New Roman"/>
      <w:sz w:val="22"/>
      <w:szCs w:val="22"/>
    </w:rPr>
  </w:style>
  <w:style w:type="character" w:styleId="af3">
    <w:name w:val="page number"/>
    <w:basedOn w:val="a0"/>
    <w:uiPriority w:val="99"/>
    <w:rsid w:val="00F129A7"/>
  </w:style>
  <w:style w:type="table" w:customStyle="1" w:styleId="11">
    <w:name w:val="Сетка таблицы1"/>
    <w:uiPriority w:val="99"/>
    <w:rsid w:val="00F129A7"/>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385337"/>
    <w:pPr>
      <w:tabs>
        <w:tab w:val="center" w:pos="4677"/>
        <w:tab w:val="right" w:pos="9355"/>
      </w:tabs>
    </w:pPr>
  </w:style>
  <w:style w:type="character" w:customStyle="1" w:styleId="af5">
    <w:name w:val="Нижний колонтитул Знак"/>
    <w:link w:val="af4"/>
    <w:uiPriority w:val="99"/>
    <w:locked/>
    <w:rsid w:val="00385337"/>
    <w:rPr>
      <w:rFonts w:eastAsia="Times New Roman"/>
      <w:sz w:val="22"/>
      <w:szCs w:val="22"/>
    </w:rPr>
  </w:style>
  <w:style w:type="paragraph" w:styleId="af6">
    <w:name w:val="Normal (Web)"/>
    <w:basedOn w:val="a"/>
    <w:uiPriority w:val="99"/>
    <w:rsid w:val="00BD05AE"/>
    <w:pPr>
      <w:spacing w:before="49" w:after="49"/>
      <w:ind w:left="49" w:right="49"/>
    </w:pPr>
    <w:rPr>
      <w:rFonts w:ascii="Arial CYR" w:hAnsi="Arial CYR" w:cs="Arial CYR"/>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5380">
      <w:marLeft w:val="0"/>
      <w:marRight w:val="0"/>
      <w:marTop w:val="0"/>
      <w:marBottom w:val="0"/>
      <w:divBdr>
        <w:top w:val="none" w:sz="0" w:space="0" w:color="auto"/>
        <w:left w:val="none" w:sz="0" w:space="0" w:color="auto"/>
        <w:bottom w:val="none" w:sz="0" w:space="0" w:color="auto"/>
        <w:right w:val="none" w:sz="0" w:space="0" w:color="auto"/>
      </w:divBdr>
    </w:div>
    <w:div w:id="445195381">
      <w:marLeft w:val="0"/>
      <w:marRight w:val="0"/>
      <w:marTop w:val="0"/>
      <w:marBottom w:val="0"/>
      <w:divBdr>
        <w:top w:val="none" w:sz="0" w:space="0" w:color="auto"/>
        <w:left w:val="none" w:sz="0" w:space="0" w:color="auto"/>
        <w:bottom w:val="none" w:sz="0" w:space="0" w:color="auto"/>
        <w:right w:val="none" w:sz="0" w:space="0" w:color="auto"/>
      </w:divBdr>
    </w:div>
    <w:div w:id="445195382">
      <w:marLeft w:val="0"/>
      <w:marRight w:val="0"/>
      <w:marTop w:val="0"/>
      <w:marBottom w:val="0"/>
      <w:divBdr>
        <w:top w:val="none" w:sz="0" w:space="0" w:color="auto"/>
        <w:left w:val="none" w:sz="0" w:space="0" w:color="auto"/>
        <w:bottom w:val="none" w:sz="0" w:space="0" w:color="auto"/>
        <w:right w:val="none" w:sz="0" w:space="0" w:color="auto"/>
      </w:divBdr>
    </w:div>
    <w:div w:id="445195383">
      <w:marLeft w:val="0"/>
      <w:marRight w:val="0"/>
      <w:marTop w:val="0"/>
      <w:marBottom w:val="0"/>
      <w:divBdr>
        <w:top w:val="none" w:sz="0" w:space="0" w:color="auto"/>
        <w:left w:val="none" w:sz="0" w:space="0" w:color="auto"/>
        <w:bottom w:val="none" w:sz="0" w:space="0" w:color="auto"/>
        <w:right w:val="none" w:sz="0" w:space="0" w:color="auto"/>
      </w:divBdr>
    </w:div>
    <w:div w:id="445195384">
      <w:marLeft w:val="0"/>
      <w:marRight w:val="0"/>
      <w:marTop w:val="0"/>
      <w:marBottom w:val="0"/>
      <w:divBdr>
        <w:top w:val="none" w:sz="0" w:space="0" w:color="auto"/>
        <w:left w:val="none" w:sz="0" w:space="0" w:color="auto"/>
        <w:bottom w:val="none" w:sz="0" w:space="0" w:color="auto"/>
        <w:right w:val="none" w:sz="0" w:space="0" w:color="auto"/>
      </w:divBdr>
    </w:div>
    <w:div w:id="445195385">
      <w:marLeft w:val="0"/>
      <w:marRight w:val="0"/>
      <w:marTop w:val="0"/>
      <w:marBottom w:val="0"/>
      <w:divBdr>
        <w:top w:val="none" w:sz="0" w:space="0" w:color="auto"/>
        <w:left w:val="none" w:sz="0" w:space="0" w:color="auto"/>
        <w:bottom w:val="none" w:sz="0" w:space="0" w:color="auto"/>
        <w:right w:val="none" w:sz="0" w:space="0" w:color="auto"/>
      </w:divBdr>
    </w:div>
    <w:div w:id="445195386">
      <w:marLeft w:val="0"/>
      <w:marRight w:val="0"/>
      <w:marTop w:val="0"/>
      <w:marBottom w:val="0"/>
      <w:divBdr>
        <w:top w:val="none" w:sz="0" w:space="0" w:color="auto"/>
        <w:left w:val="none" w:sz="0" w:space="0" w:color="auto"/>
        <w:bottom w:val="none" w:sz="0" w:space="0" w:color="auto"/>
        <w:right w:val="none" w:sz="0" w:space="0" w:color="auto"/>
      </w:divBdr>
    </w:div>
    <w:div w:id="445195387">
      <w:marLeft w:val="0"/>
      <w:marRight w:val="0"/>
      <w:marTop w:val="0"/>
      <w:marBottom w:val="0"/>
      <w:divBdr>
        <w:top w:val="none" w:sz="0" w:space="0" w:color="auto"/>
        <w:left w:val="none" w:sz="0" w:space="0" w:color="auto"/>
        <w:bottom w:val="none" w:sz="0" w:space="0" w:color="auto"/>
        <w:right w:val="none" w:sz="0" w:space="0" w:color="auto"/>
      </w:divBdr>
    </w:div>
    <w:div w:id="445195388">
      <w:marLeft w:val="0"/>
      <w:marRight w:val="0"/>
      <w:marTop w:val="0"/>
      <w:marBottom w:val="0"/>
      <w:divBdr>
        <w:top w:val="none" w:sz="0" w:space="0" w:color="auto"/>
        <w:left w:val="none" w:sz="0" w:space="0" w:color="auto"/>
        <w:bottom w:val="none" w:sz="0" w:space="0" w:color="auto"/>
        <w:right w:val="none" w:sz="0" w:space="0" w:color="auto"/>
      </w:divBdr>
    </w:div>
    <w:div w:id="445195389">
      <w:marLeft w:val="0"/>
      <w:marRight w:val="0"/>
      <w:marTop w:val="0"/>
      <w:marBottom w:val="0"/>
      <w:divBdr>
        <w:top w:val="none" w:sz="0" w:space="0" w:color="auto"/>
        <w:left w:val="none" w:sz="0" w:space="0" w:color="auto"/>
        <w:bottom w:val="none" w:sz="0" w:space="0" w:color="auto"/>
        <w:right w:val="none" w:sz="0" w:space="0" w:color="auto"/>
      </w:divBdr>
    </w:div>
    <w:div w:id="445195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dc:creator>
  <cp:keywords/>
  <dc:description/>
  <cp:lastModifiedBy>7</cp:lastModifiedBy>
  <cp:revision>59</cp:revision>
  <cp:lastPrinted>2019-04-25T09:09:00Z</cp:lastPrinted>
  <dcterms:created xsi:type="dcterms:W3CDTF">2017-06-30T12:47:00Z</dcterms:created>
  <dcterms:modified xsi:type="dcterms:W3CDTF">2024-10-02T07:50:00Z</dcterms:modified>
</cp:coreProperties>
</file>